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E0" w:rsidRDefault="00F60CE0" w:rsidP="00F6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E0" w:rsidRDefault="00F60CE0" w:rsidP="00F60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Викторовна</w:t>
      </w:r>
    </w:p>
    <w:p w:rsidR="00F60CE0" w:rsidRDefault="00F60CE0" w:rsidP="00F60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урока</w:t>
      </w:r>
    </w:p>
    <w:p w:rsidR="00F60CE0" w:rsidRDefault="00F60CE0" w:rsidP="00F60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3</w:t>
      </w:r>
    </w:p>
    <w:p w:rsidR="00F60CE0" w:rsidRDefault="00F60CE0" w:rsidP="00F60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«Умножение суммы на число»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умножения суммы двух слагаемых на число различными способами.</w:t>
      </w:r>
    </w:p>
    <w:p w:rsidR="00F60CE0" w:rsidRDefault="00F60CE0" w:rsidP="00F60C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>Открытие новых знаний.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Предусмотрена следующая структура его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 момент. Мотивация к учебной деятельности.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ранее усвоенных знаний.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задачи.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знания.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работа. 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нового знания в систему знаний (повторение)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Итог урока.</w:t>
      </w:r>
    </w:p>
    <w:p w:rsidR="00F60CE0" w:rsidRDefault="00F60CE0" w:rsidP="00F6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                                                                                                         </w:t>
      </w:r>
    </w:p>
    <w:p w:rsidR="00F60CE0" w:rsidRDefault="00F60CE0" w:rsidP="00F60C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структурные элементы урока были выдержаны. </w:t>
      </w:r>
    </w:p>
    <w:p w:rsidR="00F60CE0" w:rsidRDefault="00F60CE0" w:rsidP="00F60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урока взаимосвязаны, прослеживался плавный переход от одного этапа к другому.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выстраивания работы с детьми по этой теме формировались  предметные, личностные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умение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E0" w:rsidRDefault="00F60CE0" w:rsidP="00F60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Данный урок соответствует календарно-тематическому планированию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первый урок по данной теме, который знакомит детей с двумя способами умножения суммы на число. В задания включены упражнения по теме предыдущего урока -  Умножение и деление на «3».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Знание свойства умножения суммы на число пригодится учащимся при изучении темы «</w:t>
      </w:r>
      <w:r>
        <w:rPr>
          <w:rFonts w:ascii="Times New Roman" w:hAnsi="Times New Roman" w:cs="Times New Roman"/>
          <w:sz w:val="28"/>
          <w:szCs w:val="28"/>
        </w:rPr>
        <w:t xml:space="preserve">Умножение двузначного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однозначное»</w:t>
      </w:r>
    </w:p>
    <w:p w:rsidR="00F60CE0" w:rsidRDefault="00F60CE0" w:rsidP="00F60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обучаются два человека. По данному предмету девочка учится на «4», мальчик – слабоуспевающий по предмету.</w:t>
      </w:r>
      <w:r>
        <w:rPr>
          <w:rFonts w:ascii="Times New Roman" w:hAnsi="Times New Roman" w:cs="Times New Roman"/>
          <w:sz w:val="28"/>
          <w:szCs w:val="28"/>
        </w:rPr>
        <w:t xml:space="preserve"> При  планировании урока были учтены все особенности и возможности класса. Содержание урока соответствует возрастным и индивидуальным особенностям учащихся. Учитываю способности школьников, осуществляя дифференцированный подход. Чтобы слабоуспевающий  ученик  был  активизирован, учился мыслить 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выражать  своё мнение, </w:t>
      </w:r>
      <w:r>
        <w:rPr>
          <w:rFonts w:ascii="Times New Roman" w:hAnsi="Times New Roman" w:cs="Times New Roman"/>
          <w:sz w:val="28"/>
          <w:szCs w:val="28"/>
        </w:rPr>
        <w:t xml:space="preserve">чтобы ему была оказана помощь, запланировала  работу  в паре, создавая пару из сильного и слабоуспевающего ученика.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урока позволило обеспечить необходимую мотивацию.</w:t>
      </w:r>
      <w:r>
        <w:rPr>
          <w:rFonts w:ascii="Times New Roman" w:hAnsi="Times New Roman" w:cs="Times New Roman"/>
          <w:sz w:val="28"/>
          <w:szCs w:val="28"/>
        </w:rPr>
        <w:t xml:space="preserve"> Используя элемент научности,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(окружающий мир, физкультура), показала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 ценность изучаемого предмета, что помогло  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эмоциональный настрой на работу.</w:t>
      </w:r>
      <w:r>
        <w:rPr>
          <w:rFonts w:ascii="Times New Roman" w:hAnsi="Times New Roman" w:cs="Times New Roman"/>
          <w:sz w:val="28"/>
          <w:szCs w:val="28"/>
        </w:rPr>
        <w:t xml:space="preserve"> Создание положительного психологического настроя   позволило детям активно включиться в работу.</w:t>
      </w:r>
    </w:p>
    <w:p w:rsidR="00F60CE0" w:rsidRDefault="00F60CE0" w:rsidP="00F60CE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Работоспособность учащихся на протяжении всего урока обеспечивалась сменой видов деятельности, различными формами организации работы: фронтальной, работой в парах, самостоятельной, по учебнику, по карточкам.  Урок проводился с использованием ИКТ. 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устного счёта дети повторили пройденный материал: умножение, деление, периметр прямоугольника, способствующий изучению предстоящей новой темы. Устный счёт был  направлен на повторение названий компонентов действий, на развитие математической речи и математической грамотности.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самоопределения к деятельности (постановки учебной задачи) использован проблемный метод: создание проблемной ситуации.  При самостоятельном выполнении работы, ориентируясь в своей системе знаний, смогли определить круг своего незнания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смогли умножить двузначное число на однозначное). Сформулировали тему и поставили цель работы на уроке. Считаю, что дети справились с этим заданием. 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были использованы следующие методы обучения: 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виду источника информации – словесные (объяснение, беседа с учащимися),  наглядные (презентация, использование демонстрационного материала, электронное приложение к учебнику), практически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с карточками, с учебником, рабочей тетрадью на печатной основе).                             По виду учебной деятельности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метод, который ориентирован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F60CE0" w:rsidRDefault="00F60CE0" w:rsidP="00F6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были использованы  следующие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едагогические технологии: </w:t>
      </w:r>
    </w:p>
    <w:p w:rsidR="00F60CE0" w:rsidRDefault="00F60CE0" w:rsidP="00F60C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-технология проблемного обучения, </w:t>
      </w:r>
    </w:p>
    <w:p w:rsidR="00F60CE0" w:rsidRDefault="00F60CE0" w:rsidP="00F60C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-дифференцированное обучение, </w:t>
      </w:r>
    </w:p>
    <w:p w:rsidR="00F60CE0" w:rsidRDefault="00F60CE0" w:rsidP="00F60C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технология,</w:t>
      </w:r>
    </w:p>
    <w:p w:rsidR="00F60CE0" w:rsidRDefault="00F60CE0" w:rsidP="00F60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F60CE0" w:rsidRDefault="00F60CE0" w:rsidP="00F60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коммуникативные, </w:t>
      </w:r>
    </w:p>
    <w:p w:rsidR="00F60CE0" w:rsidRDefault="00F60CE0" w:rsidP="00F6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технологии  способствовали развитию познавательного интереса, эффективности и продуктивности учебной деятельности, </w:t>
      </w:r>
    </w:p>
    <w:p w:rsidR="00F60CE0" w:rsidRDefault="00F60CE0" w:rsidP="00F6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главный этап урока – это изучение нового материала, поиск, открытие.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объяснения нового материала было выбрано сочетание словесного и наглядного методов обучения.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открытия нового знания организован поиск решения проблемы. Осуществлялась коллективная практическая  работа и обсуждение выполнения задания, которое  было направлено и на  развитие  математической грамотности.  Дети учились ориентироваться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предложенном материале, находить нужную информацию Вывод, сделанный детьми, подтвердили сообщением, данным в учебнике.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Физкультминутка, двигательная активность при работе в парах, смена видов деятельности на уроке позволили избежать перегрузки детей.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первичном закреплении выполняли задания на новый способ действий с проговариванием алгоритма решения вслух у доски.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была организована самостоятельная работа в парах, где была возможность ещё раз закрепить умение самостоятельно комментировать выполнение задания. Во время работы в парах сильные учащиеся  корректировали  действия слабоуспевающих учеников, исправляли ошибки, помогали им.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проверка по образцу  (лист  контроля).   Устно адекватно оценили работу друг друга  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этапе включения в систему знаний и повторение дети решали задачу, используя полученные на уроке знания. Коллективно проанализировали задачу, решение записали самостоятельно.               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усвоения знаний, умений и навыков учащихся проводился  путем наблюдения за работой школьников, через проверку письменных заданий,  в форме самоконтроля, взаимоконтроля  по образцу на этапах закрепления изученного во время индивидуальной работы и работы в парах.   На уроке использую самопроверку. Обучающиеся имеют возможность зрительно сравнить свою работу с образцом, внести необходимые исправления. 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конце урока организована рефлексия  и самооценка учениками собственной учебной деятельности. Дети соотнесли цель и результаты учебной деятельности, зафиксировали степень их соответствия, показали, что они усвоили новый материал, получили новые знания.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урока наблюдалось плодотворное сотрудничество учащихся между собой и с учителем.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атмосфера на уроке доверительная, дети свободно высказывают своё мнение. В течение урока  обращала внимание на полные ответы детей, учила с точностью выражать свои мысли.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на уроке использовано эффективно, запланированный объём урока выполнен. Цель и задачи, поставленные перед уроком, достигнуты. Ученикам, активно работающим на уроке, поставлены оценки.</w:t>
      </w:r>
    </w:p>
    <w:p w:rsidR="00F60CE0" w:rsidRDefault="00F60CE0" w:rsidP="00F6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дано с учётом индивидуальных особенностей детей. Дети выберут задание в соответствии со степенью освоения нового материала.</w:t>
      </w:r>
    </w:p>
    <w:p w:rsidR="000B67EC" w:rsidRDefault="000B67EC">
      <w:bookmarkStart w:id="0" w:name="_GoBack"/>
      <w:bookmarkEnd w:id="0"/>
    </w:p>
    <w:sectPr w:rsidR="000B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9BB"/>
    <w:multiLevelType w:val="multilevel"/>
    <w:tmpl w:val="AD2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E0"/>
    <w:rsid w:val="000B67EC"/>
    <w:rsid w:val="0076324C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E0"/>
    <w:pPr>
      <w:spacing w:after="0" w:line="240" w:lineRule="auto"/>
    </w:pPr>
  </w:style>
  <w:style w:type="character" w:customStyle="1" w:styleId="c5">
    <w:name w:val="c5"/>
    <w:basedOn w:val="a0"/>
    <w:rsid w:val="00F6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E0"/>
    <w:pPr>
      <w:spacing w:after="0" w:line="240" w:lineRule="auto"/>
    </w:pPr>
  </w:style>
  <w:style w:type="character" w:customStyle="1" w:styleId="c5">
    <w:name w:val="c5"/>
    <w:basedOn w:val="a0"/>
    <w:rsid w:val="00F6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2024-03-24T08:42:00Z</dcterms:created>
  <dcterms:modified xsi:type="dcterms:W3CDTF">2024-03-24T08:42:00Z</dcterms:modified>
</cp:coreProperties>
</file>