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3E" w:rsidRPr="00477AA3" w:rsidRDefault="00BA143E" w:rsidP="00764C51">
      <w:pPr>
        <w:pStyle w:val="c1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b/>
          <w:color w:val="000000"/>
        </w:rPr>
      </w:pPr>
    </w:p>
    <w:p w:rsidR="00BA143E" w:rsidRPr="00477AA3" w:rsidRDefault="00BA143E" w:rsidP="00BA143E">
      <w:pPr>
        <w:pStyle w:val="ab"/>
        <w:contextualSpacing/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Рудовский филиал</w:t>
      </w: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«Пичаевская средняя общеобразовательная школа»</w:t>
      </w: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образовательного учреждения         ____________________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Дата, номер приказа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Директор школы: _________________   С.М.  Акатушев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AA3" w:rsidRPr="00477AA3" w:rsidRDefault="00477AA3" w:rsidP="00B64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43E" w:rsidRPr="00477AA3" w:rsidRDefault="00BA143E" w:rsidP="00B64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A143E" w:rsidRPr="00B64163" w:rsidRDefault="00767891" w:rsidP="00B64163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7AA3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BA143E" w:rsidRPr="00477AA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B64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A143E" w:rsidRPr="00477AA3">
        <w:rPr>
          <w:rFonts w:ascii="Times New Roman" w:hAnsi="Times New Roman" w:cs="Times New Roman"/>
          <w:b/>
          <w:sz w:val="28"/>
          <w:szCs w:val="28"/>
        </w:rPr>
        <w:t>«Шахматный всеобуч»</w:t>
      </w:r>
      <w:r w:rsidR="00B64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BA143E" w:rsidRPr="0047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2B44C2" w:rsidRPr="0047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</w:t>
      </w:r>
      <w:r w:rsidR="00BA143E" w:rsidRPr="0047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класса     </w:t>
      </w:r>
      <w:r w:rsidR="00B641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BA143E" w:rsidRPr="0047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НОО, базовый уровень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программы: Фирюлина Н.В.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на заседании межшкольного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объединения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Дата, номер протокола                                                                             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межшкольного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объединения:     _______________________________ И.С. Филина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рекомендована к утверждению на заседании межшкольного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Дата, номер протокола                                                                             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межшкольного 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совета:                 _______________________________ Г.А. Чупахина</w:t>
      </w:r>
    </w:p>
    <w:p w:rsidR="00BA143E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AA3" w:rsidRDefault="00477AA3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AA3" w:rsidRDefault="00477AA3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AA3" w:rsidRDefault="00477AA3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AA3" w:rsidRDefault="00477AA3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AA3" w:rsidRDefault="00477AA3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43E" w:rsidRPr="00477AA3" w:rsidRDefault="00BA143E" w:rsidP="00BA1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43E" w:rsidRPr="00BA7269" w:rsidRDefault="00C076BD" w:rsidP="00BA72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– 2022 учебный год</w:t>
      </w: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b/>
          <w:color w:val="000000"/>
        </w:rPr>
      </w:pPr>
      <w:r w:rsidRPr="00764C51">
        <w:rPr>
          <w:rStyle w:val="c1"/>
          <w:b/>
          <w:color w:val="000000"/>
        </w:rPr>
        <w:lastRenderedPageBreak/>
        <w:t>А</w:t>
      </w:r>
      <w:r w:rsidR="00BA7269">
        <w:rPr>
          <w:rStyle w:val="c1"/>
          <w:b/>
          <w:color w:val="000000"/>
        </w:rPr>
        <w:t xml:space="preserve">ннотация к рабочей программе курса </w:t>
      </w:r>
      <w:r w:rsidRPr="00764C51">
        <w:rPr>
          <w:rStyle w:val="c1"/>
          <w:b/>
          <w:color w:val="000000"/>
        </w:rPr>
        <w:t>внеурочной деятельности</w:t>
      </w:r>
      <w:r w:rsidR="00BA7269">
        <w:rPr>
          <w:rStyle w:val="c1"/>
          <w:b/>
          <w:color w:val="000000"/>
        </w:rPr>
        <w:t xml:space="preserve">                 </w:t>
      </w:r>
      <w:r w:rsidRPr="00764C51">
        <w:rPr>
          <w:rStyle w:val="c1"/>
          <w:b/>
          <w:color w:val="000000"/>
        </w:rPr>
        <w:t xml:space="preserve"> «Шахматный всеобуч» </w:t>
      </w:r>
      <w:r w:rsidR="00BA7269">
        <w:rPr>
          <w:rStyle w:val="c1"/>
          <w:b/>
          <w:color w:val="000000"/>
        </w:rPr>
        <w:t xml:space="preserve"> </w:t>
      </w:r>
      <w:r w:rsidRPr="00764C51">
        <w:rPr>
          <w:rStyle w:val="c1"/>
          <w:b/>
          <w:color w:val="000000"/>
        </w:rPr>
        <w:t>для 2 класса ФГОС НОО</w:t>
      </w:r>
    </w:p>
    <w:p w:rsidR="009C7543" w:rsidRPr="00764C51" w:rsidRDefault="004E5907" w:rsidP="00764C51">
      <w:pPr>
        <w:pStyle w:val="c13"/>
        <w:shd w:val="clear" w:color="auto" w:fill="FFFFFF"/>
        <w:tabs>
          <w:tab w:val="left" w:pos="1692"/>
        </w:tabs>
        <w:spacing w:before="0" w:beforeAutospacing="0" w:after="0" w:afterAutospacing="0"/>
        <w:contextualSpacing/>
        <w:jc w:val="both"/>
        <w:rPr>
          <w:rStyle w:val="c1"/>
          <w:b/>
          <w:color w:val="000000"/>
        </w:rPr>
      </w:pPr>
      <w:r w:rsidRPr="00764C51">
        <w:rPr>
          <w:rStyle w:val="c1"/>
          <w:b/>
          <w:color w:val="000000"/>
        </w:rPr>
        <w:tab/>
      </w: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764C51">
        <w:rPr>
          <w:rStyle w:val="c1"/>
          <w:color w:val="000000"/>
        </w:rPr>
        <w:t>Предлагаемая рабочая программа курса  предназначена для обучающихся 2-х классов начальной школы и составлена на основе программы «Шахматы - школе» под редакцией И.Г.</w:t>
      </w:r>
      <w:r w:rsidR="003A31EC" w:rsidRPr="00764C51">
        <w:rPr>
          <w:rStyle w:val="c1"/>
          <w:color w:val="000000"/>
        </w:rPr>
        <w:t xml:space="preserve"> </w:t>
      </w:r>
      <w:r w:rsidRPr="00764C51">
        <w:rPr>
          <w:rStyle w:val="c1"/>
          <w:color w:val="000000"/>
        </w:rPr>
        <w:t xml:space="preserve">Сухина, в соответствии с требованиями ФГОС начального общего образования. </w:t>
      </w: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  <w:r w:rsidRPr="00764C51">
        <w:rPr>
          <w:rStyle w:val="c1"/>
          <w:color w:val="000000"/>
        </w:rPr>
        <w:t>        Программа «Шахматный всеобуч» позволяет реализовать требования федерального государственного образовательного стандарта начального общего образования – воспитание и развитие качеств личности, отвечающих требованиям современного информационного общества. </w:t>
      </w: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center"/>
        <w:rPr>
          <w:rStyle w:val="c1"/>
          <w:b/>
          <w:color w:val="000000"/>
        </w:rPr>
      </w:pPr>
      <w:r w:rsidRPr="00764C51">
        <w:rPr>
          <w:rStyle w:val="c1"/>
          <w:b/>
          <w:color w:val="000000"/>
        </w:rPr>
        <w:t>Место курса в учебном плане</w:t>
      </w: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b/>
          <w:color w:val="000000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6379"/>
        <w:gridCol w:w="3260"/>
      </w:tblGrid>
      <w:tr w:rsidR="009C7543" w:rsidRPr="00764C51" w:rsidTr="00764C51">
        <w:tc>
          <w:tcPr>
            <w:tcW w:w="6379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Класс</w:t>
            </w:r>
          </w:p>
        </w:tc>
        <w:tc>
          <w:tcPr>
            <w:tcW w:w="3260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center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2</w:t>
            </w:r>
          </w:p>
        </w:tc>
      </w:tr>
      <w:tr w:rsidR="009C7543" w:rsidRPr="00764C51" w:rsidTr="00764C51">
        <w:tc>
          <w:tcPr>
            <w:tcW w:w="6379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Количество часов в неделю</w:t>
            </w:r>
          </w:p>
        </w:tc>
        <w:tc>
          <w:tcPr>
            <w:tcW w:w="3260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center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1</w:t>
            </w:r>
          </w:p>
        </w:tc>
      </w:tr>
      <w:tr w:rsidR="009C7543" w:rsidRPr="00764C51" w:rsidTr="00764C51">
        <w:tc>
          <w:tcPr>
            <w:tcW w:w="6379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both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Количество часов в год</w:t>
            </w:r>
          </w:p>
        </w:tc>
        <w:tc>
          <w:tcPr>
            <w:tcW w:w="3260" w:type="dxa"/>
          </w:tcPr>
          <w:p w:rsidR="009C7543" w:rsidRPr="00764C51" w:rsidRDefault="009C7543" w:rsidP="00764C51">
            <w:pPr>
              <w:pStyle w:val="c13"/>
              <w:spacing w:before="0" w:beforeAutospacing="0" w:after="0" w:afterAutospacing="0"/>
              <w:contextualSpacing/>
              <w:jc w:val="center"/>
              <w:rPr>
                <w:rStyle w:val="c1"/>
                <w:b/>
                <w:color w:val="000000"/>
              </w:rPr>
            </w:pPr>
            <w:r w:rsidRPr="00764C51">
              <w:rPr>
                <w:rStyle w:val="c1"/>
                <w:b/>
                <w:color w:val="000000"/>
              </w:rPr>
              <w:t>35</w:t>
            </w:r>
          </w:p>
        </w:tc>
      </w:tr>
    </w:tbl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</w:rPr>
      </w:pPr>
    </w:p>
    <w:p w:rsidR="009C7543" w:rsidRPr="00764C51" w:rsidRDefault="009C7543" w:rsidP="00764C51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C7543" w:rsidRPr="00764C51" w:rsidRDefault="0003329A" w:rsidP="00764C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и интеллектуальное развитие 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формирование общей культуры и организации содержательного досуга посредством обучения игре в шахматы.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7543" w:rsidRPr="00764C51" w:rsidRDefault="0003329A" w:rsidP="00764C5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ключевые компетенции учащихся (коммуникативные, интеллектуальные, социальные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C7543" w:rsidRPr="00764C51" w:rsidRDefault="0003329A" w:rsidP="00764C5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универсальные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мыслительной деят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(абстрактно-логическое мышление, память, внимание, творческое воображение, умение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 логические операции);</w:t>
      </w:r>
    </w:p>
    <w:p w:rsidR="009C7543" w:rsidRPr="00764C51" w:rsidRDefault="009C7543" w:rsidP="00764C5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в здоровом образе жизни.</w:t>
      </w:r>
    </w:p>
    <w:p w:rsidR="00F56A11" w:rsidRDefault="00F72E69" w:rsidP="00764C5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 – 1 год</w:t>
      </w:r>
    </w:p>
    <w:p w:rsidR="002957C8" w:rsidRPr="00F72E69" w:rsidRDefault="002957C8" w:rsidP="00764C5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543" w:rsidRPr="00764C51" w:rsidRDefault="00F56A11" w:rsidP="00764C51">
      <w:pPr>
        <w:shd w:val="clear" w:color="auto" w:fill="FFFFFF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F56A11" w:rsidRPr="00764C51" w:rsidRDefault="009C7543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6A11"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F56A11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</w:t>
      </w:r>
      <w:r w:rsidR="00F56A11"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дметные:</w:t>
      </w:r>
    </w:p>
    <w:p w:rsidR="00764C51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6A11" w:rsidRPr="0076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</w:t>
      </w:r>
      <w:r w:rsidR="00F56A11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764C51" w:rsidRDefault="009C7543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56A11"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7C8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57C8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знаково-символические средства;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57C8" w:rsidRDefault="002957C8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моделировать;</w:t>
      </w:r>
    </w:p>
    <w:p w:rsidR="002957C8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логических действия и операции;</w:t>
      </w:r>
    </w:p>
    <w:p w:rsidR="009C7543" w:rsidRPr="00764C51" w:rsidRDefault="002957C8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оммуникативные УУД:</w:t>
      </w:r>
      <w:r w:rsidR="009C7543"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приобретут умение 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знать: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обозначение горизонталей, вертикалей, полей, шахматных фигур;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ценность шахматных фигур, сравнительную силу фигур.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уметь: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записывать шахматную партию;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матовать одинокого короля двумя ладьями, ферзем и ладьей, королем и ферзем, королем и ладьей;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проводить элементарные комбинации.</w:t>
      </w:r>
    </w:p>
    <w:p w:rsidR="00F56A11" w:rsidRPr="00764C51" w:rsidRDefault="00F56A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543" w:rsidRDefault="00F56A11" w:rsidP="00764C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64C51" w:rsidRPr="00764C51" w:rsidRDefault="00764C51" w:rsidP="00764C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Краткая история шахмат.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шахмат. От чатуранги к шатранджу. Шахматы проникают в Европу. Чемпионы мира по шахматам.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(Беседа, презентация)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Шахматная нотация.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горизонталей и вертикалей, полей, шахматных фигур.</w:t>
      </w:r>
      <w:r w:rsid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 полная шахматная нотация. Запись шахматной партии. Запись начального положения.</w:t>
      </w:r>
    </w:p>
    <w:p w:rsidR="009C7543" w:rsidRDefault="009C7543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764C51" w:rsidRPr="00764C51" w:rsidRDefault="00764C51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543" w:rsidRPr="00764C51" w:rsidRDefault="00764C51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«Назови вертикаль». Педагог показывает одну из вертикалей, ученики должны назвать ее (например: “Вертикаль «е»), Так школьники называют все вертикали. Затем педагог спрашивает: «На какой вертикали в начальной позиции стоят короли? Ферзи? Королевские слоны? Ферзевые ладьи?» И т. п.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«Назови горизонталь». Это задание подобно предыдущему, но дети выявляют горизонталь (например: “Вторая горизонталь”).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«Назови диагональ». А здесь определяется диагональ (например: “Диагональ е1 – а5”).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«Какого цвета поле?» Учитель называет какое-либо поле и просит определить его цвет.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«Кто быстрее».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«Вижу цель». Учитель задумывает одно из полей и предлагает ребятам угадать его. Учитель уточняет ответы учащихся.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Ценность шахматных фигур.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фигур. Сравнительная сила фигур. Достижение материального перевеса. Способы защиты.</w:t>
      </w:r>
      <w:r w:rsidR="00295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(беседа, игра)</w:t>
      </w:r>
    </w:p>
    <w:p w:rsidR="00764C51" w:rsidRDefault="00764C51" w:rsidP="00764C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«Кто сильнее». Педагог показывает детям две фигуры и спрашивает: «Какая фигура сильнее? На сколько очков?»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«Обе армии равны».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«Выигрыш материала». Педагог расставляет на демонстрационной доске учебные положения, в которых белые должны достичь материального перевеса.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</w:t>
      </w:r>
      <w:r w:rsidR="00C3607B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Защита». В учебных положениях требуется найти ход, позволяющий сохранить материальное равенство.</w:t>
      </w:r>
    </w:p>
    <w:p w:rsidR="009C7543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Техника матования одинокого короля.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764C51" w:rsidRPr="00764C51" w:rsidRDefault="00764C51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Дидактические, игры и задания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«Шах или мат». Шах или мат черному королю?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«Мат или пат». Нужно определить, мат или пат на шахматной доске.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«Мат в один ход». Требуется объявить мат в один ход черному королю.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∙  «На крайнюю линию». Белыми надо сделать такой ход, чтобы черный король отступил на одну из крайних вертикалей или горизонталей.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«В угол». Требуется сделать такой ход, чтобы черным пришлось отойти королем на угловое поле.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«Ограниченный король». Надо сделать ход, после которого у черного короля останется наименьшее количество полей для отхода.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Достижение мата без жертвы материала.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764C51" w:rsidRDefault="00764C51" w:rsidP="00764C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«Объяви мат в два хода». В учебных положениях белые начинают и дают мат в два хода.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 «Защитись от мата». Требуется найти ход, позволяющий избежать мата в один ход.</w:t>
      </w:r>
    </w:p>
    <w:p w:rsidR="00764C51" w:rsidRPr="002957C8" w:rsidRDefault="009C7543" w:rsidP="002957C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Шахматная комбинация. 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Дидактические игры и задания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«Объяви мат в два хода». Требуется пожертвовать материал и дать мат в два хода.</w:t>
      </w:r>
    </w:p>
    <w:p w:rsidR="009C7543" w:rsidRPr="00764C51" w:rsidRDefault="002957C8" w:rsidP="00764C5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</w:t>
      </w:r>
      <w:r w:rsidR="009C7543"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«Сделай ничью».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знать: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обозначение горизонталей, вертикалей, полей, шахматных фигур;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ценность шахматных фигур, сравнительную силу фигур.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второго года обучения дети должны уметь: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записывать шахматную партию;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матовать одинокого короля двумя ладьями, ферзем и ладьей, королем и ферзем, королем и</w:t>
      </w:r>
      <w:r w:rsid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ладьей;</w:t>
      </w:r>
    </w:p>
    <w:p w:rsidR="009C7543" w:rsidRPr="00764C51" w:rsidRDefault="009C7543" w:rsidP="00764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 проводить элементарные комбинации.</w:t>
      </w:r>
    </w:p>
    <w:p w:rsidR="009C7543" w:rsidRPr="00764C51" w:rsidRDefault="009C7543" w:rsidP="00764C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811" w:rsidRDefault="00764C51" w:rsidP="00764C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Т</w:t>
      </w:r>
      <w:r w:rsidR="00587811" w:rsidRPr="00764C51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ематическое планирование</w:t>
      </w:r>
    </w:p>
    <w:p w:rsidR="00764C51" w:rsidRPr="00764C51" w:rsidRDefault="00764C51" w:rsidP="00764C5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891"/>
        <w:gridCol w:w="2007"/>
        <w:gridCol w:w="1065"/>
        <w:gridCol w:w="1174"/>
        <w:gridCol w:w="1416"/>
        <w:gridCol w:w="1404"/>
        <w:gridCol w:w="1677"/>
      </w:tblGrid>
      <w:tr w:rsidR="00587811" w:rsidRPr="00764C51" w:rsidTr="00764C51">
        <w:trPr>
          <w:jc w:val="right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Default="000A460E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Повторение</w:t>
            </w:r>
          </w:p>
          <w:p w:rsidR="006E54E9" w:rsidRPr="00764C51" w:rsidRDefault="006E54E9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история шахмат.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нотация.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 шахматных фигур.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C3607B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матования одинокого короля.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мата без жертвы материала.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FF1ACA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587811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комбинация.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FF1ACA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11" w:rsidRPr="00764C51" w:rsidRDefault="00587811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  <w:tr w:rsidR="00D600E2" w:rsidRPr="00764C51" w:rsidTr="00764C51">
        <w:trPr>
          <w:jc w:val="right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  <w:p w:rsidR="006E54E9" w:rsidRPr="00764C51" w:rsidRDefault="006E54E9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Pr="00764C51" w:rsidRDefault="007F4CEC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Default="006E54E9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 w:rsidR="00FF1ACA" w:rsidRPr="00764C5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екущий</w:t>
            </w:r>
          </w:p>
          <w:p w:rsidR="006E54E9" w:rsidRPr="00764C51" w:rsidRDefault="006E54E9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E2" w:rsidRPr="00764C51" w:rsidRDefault="00D600E2" w:rsidP="00764C5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4B6" w:rsidRDefault="008B74B6" w:rsidP="00764C5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811" w:rsidRDefault="00587811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4BD" w:rsidRPr="00764C51" w:rsidRDefault="00F534BD" w:rsidP="00764C5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4373"/>
        <w:gridCol w:w="1427"/>
        <w:gridCol w:w="1428"/>
        <w:gridCol w:w="1711"/>
        <w:gridCol w:w="4860"/>
      </w:tblGrid>
      <w:tr w:rsidR="003D4FD0" w:rsidRPr="00764C51" w:rsidTr="00764C51">
        <w:trPr>
          <w:gridAfter w:val="1"/>
          <w:wAfter w:w="4860" w:type="dxa"/>
          <w:trHeight w:val="260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68068A"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Дата  проведения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3D4FD0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</w:t>
            </w:r>
            <w:r w:rsidR="0068068A"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3D4FD0" w:rsidRPr="00764C51" w:rsidTr="00764C51">
        <w:trPr>
          <w:gridAfter w:val="1"/>
          <w:wAfter w:w="4860" w:type="dxa"/>
          <w:trHeight w:val="260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- 2 часа</w:t>
            </w:r>
          </w:p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Поля, горизонталь, вертикаль, диагональ, центр. Ходы шахматных фигур. Шах, мат, пат. Начальное положение.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история шахмат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Происхождение шахмат. Легенды о шахматах.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нотация.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горизонталей, вертикалей, полей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шахматных фигур и терминов. Запись начального положения.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 полная шахматная нотация. Запись партии.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Ценность шахматных фигур.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фигур. Сравнительная сила фигур.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материального перевеса. Способы защиты.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матования одинокого короля.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ладьи против короля.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ладья против короля.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Ферзь и король против короля.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Ладья и король против короля.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мата без жертвы материала. 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эндшпиле.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Цугцванг.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миттельшпиле.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положения на мат в два хода в дебюте.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Шахматная комбинация. 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отвлечения.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завлечения.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rPr>
          <w:gridAfter w:val="1"/>
          <w:wAfter w:w="486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 Тема блокировки.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разрушения королевского прикрытия.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 и уничтожения защиты.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темы комбинаций и сочетание тематических приемов.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уничтожения защиты. Тема связки.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освобождения пространства. Тема перекрытия.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превращения пешки.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тактических приемов.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Патовые комбинации.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на вечный шах.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дебюте.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комбинации в дебюте (усложненные примеры).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– 2 часа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программного материала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FD0" w:rsidRPr="00764C51" w:rsidTr="00764C5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  <w:p w:rsidR="00F534BD" w:rsidRPr="00764C51" w:rsidRDefault="00F534BD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:rsidR="00B45729" w:rsidRPr="00764C51" w:rsidRDefault="00B45729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68A" w:rsidRPr="00764C51" w:rsidTr="00764C51">
        <w:trPr>
          <w:gridAfter w:val="5"/>
          <w:wAfter w:w="13799" w:type="dxa"/>
        </w:trPr>
        <w:tc>
          <w:tcPr>
            <w:tcW w:w="673" w:type="dxa"/>
            <w:shd w:val="clear" w:color="auto" w:fill="FFFFFF"/>
            <w:vAlign w:val="center"/>
            <w:hideMark/>
          </w:tcPr>
          <w:p w:rsidR="0068068A" w:rsidRPr="00764C51" w:rsidRDefault="0068068A" w:rsidP="00764C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918" w:rsidRPr="004E5907" w:rsidRDefault="006E54E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729" w:rsidRPr="004E5907" w:rsidRDefault="00B45729">
      <w:pPr>
        <w:rPr>
          <w:rFonts w:ascii="Times New Roman" w:hAnsi="Times New Roman" w:cs="Times New Roman"/>
          <w:sz w:val="24"/>
          <w:szCs w:val="24"/>
        </w:rPr>
      </w:pPr>
    </w:p>
    <w:sectPr w:rsidR="00B45729" w:rsidRPr="004E5907" w:rsidSect="00764C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87" w:rsidRDefault="00FB4F87" w:rsidP="00764C51">
      <w:pPr>
        <w:spacing w:after="0" w:line="240" w:lineRule="auto"/>
      </w:pPr>
      <w:r>
        <w:separator/>
      </w:r>
    </w:p>
  </w:endnote>
  <w:endnote w:type="continuationSeparator" w:id="0">
    <w:p w:rsidR="00FB4F87" w:rsidRDefault="00FB4F87" w:rsidP="0076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87" w:rsidRDefault="00FB4F87" w:rsidP="00764C51">
      <w:pPr>
        <w:spacing w:after="0" w:line="240" w:lineRule="auto"/>
      </w:pPr>
      <w:r>
        <w:separator/>
      </w:r>
    </w:p>
  </w:footnote>
  <w:footnote w:type="continuationSeparator" w:id="0">
    <w:p w:rsidR="00FB4F87" w:rsidRDefault="00FB4F87" w:rsidP="0076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1CCC"/>
    <w:multiLevelType w:val="multilevel"/>
    <w:tmpl w:val="F4D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524C8"/>
    <w:multiLevelType w:val="multilevel"/>
    <w:tmpl w:val="A75C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543"/>
    <w:rsid w:val="0003329A"/>
    <w:rsid w:val="000534D7"/>
    <w:rsid w:val="000A460E"/>
    <w:rsid w:val="000B72C4"/>
    <w:rsid w:val="000C08A9"/>
    <w:rsid w:val="0016687E"/>
    <w:rsid w:val="002957C8"/>
    <w:rsid w:val="002B44C2"/>
    <w:rsid w:val="003A31EC"/>
    <w:rsid w:val="003D4FD0"/>
    <w:rsid w:val="00477AA3"/>
    <w:rsid w:val="004E5907"/>
    <w:rsid w:val="00587811"/>
    <w:rsid w:val="0068068A"/>
    <w:rsid w:val="006C6838"/>
    <w:rsid w:val="006E54E9"/>
    <w:rsid w:val="00717FE6"/>
    <w:rsid w:val="00764C51"/>
    <w:rsid w:val="00767891"/>
    <w:rsid w:val="007F4CEC"/>
    <w:rsid w:val="008B74B6"/>
    <w:rsid w:val="00993B68"/>
    <w:rsid w:val="009C7543"/>
    <w:rsid w:val="00AB5FD1"/>
    <w:rsid w:val="00AE6AA0"/>
    <w:rsid w:val="00B45729"/>
    <w:rsid w:val="00B64163"/>
    <w:rsid w:val="00BA143E"/>
    <w:rsid w:val="00BA7269"/>
    <w:rsid w:val="00C076BD"/>
    <w:rsid w:val="00C3607B"/>
    <w:rsid w:val="00D600E2"/>
    <w:rsid w:val="00F0371B"/>
    <w:rsid w:val="00F534BD"/>
    <w:rsid w:val="00F56A11"/>
    <w:rsid w:val="00F72E69"/>
    <w:rsid w:val="00FB4F87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A4FF-73B7-457A-9402-F21E8BBD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C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7543"/>
  </w:style>
  <w:style w:type="character" w:customStyle="1" w:styleId="c11">
    <w:name w:val="c11"/>
    <w:basedOn w:val="a0"/>
    <w:rsid w:val="009C7543"/>
  </w:style>
  <w:style w:type="paragraph" w:customStyle="1" w:styleId="c27">
    <w:name w:val="c27"/>
    <w:basedOn w:val="a"/>
    <w:rsid w:val="009C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7543"/>
  </w:style>
  <w:style w:type="character" w:customStyle="1" w:styleId="c35">
    <w:name w:val="c35"/>
    <w:basedOn w:val="a0"/>
    <w:rsid w:val="009C7543"/>
  </w:style>
  <w:style w:type="paragraph" w:styleId="a3">
    <w:name w:val="List Paragraph"/>
    <w:basedOn w:val="a"/>
    <w:uiPriority w:val="34"/>
    <w:qFormat/>
    <w:rsid w:val="009C7543"/>
    <w:pPr>
      <w:ind w:left="720"/>
      <w:contextualSpacing/>
    </w:pPr>
  </w:style>
  <w:style w:type="character" w:customStyle="1" w:styleId="c3">
    <w:name w:val="c3"/>
    <w:basedOn w:val="a0"/>
    <w:rsid w:val="009C7543"/>
  </w:style>
  <w:style w:type="character" w:customStyle="1" w:styleId="c9">
    <w:name w:val="c9"/>
    <w:basedOn w:val="a0"/>
    <w:rsid w:val="009C7543"/>
  </w:style>
  <w:style w:type="paragraph" w:customStyle="1" w:styleId="c5">
    <w:name w:val="c5"/>
    <w:basedOn w:val="a"/>
    <w:rsid w:val="009C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C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587811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C51"/>
  </w:style>
  <w:style w:type="paragraph" w:styleId="a8">
    <w:name w:val="footer"/>
    <w:basedOn w:val="a"/>
    <w:link w:val="a9"/>
    <w:uiPriority w:val="99"/>
    <w:unhideWhenUsed/>
    <w:rsid w:val="00764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C51"/>
  </w:style>
  <w:style w:type="character" w:customStyle="1" w:styleId="aa">
    <w:name w:val="Без интервала Знак"/>
    <w:basedOn w:val="a0"/>
    <w:link w:val="ab"/>
    <w:uiPriority w:val="1"/>
    <w:locked/>
    <w:rsid w:val="00BA143E"/>
    <w:rPr>
      <w:lang w:val="en-US"/>
    </w:rPr>
  </w:style>
  <w:style w:type="paragraph" w:styleId="ab">
    <w:name w:val="No Spacing"/>
    <w:link w:val="aa"/>
    <w:uiPriority w:val="1"/>
    <w:qFormat/>
    <w:rsid w:val="00BA143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30</cp:revision>
  <cp:lastPrinted>2021-09-09T10:01:00Z</cp:lastPrinted>
  <dcterms:created xsi:type="dcterms:W3CDTF">2021-07-04T04:20:00Z</dcterms:created>
  <dcterms:modified xsi:type="dcterms:W3CDTF">2021-09-15T03:09:00Z</dcterms:modified>
</cp:coreProperties>
</file>