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D9F" w:rsidRDefault="00F81D9F" w:rsidP="0041277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81D9F" w:rsidRDefault="00F81D9F" w:rsidP="0041277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81D9F" w:rsidRDefault="00F81D9F" w:rsidP="0041277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81D9F" w:rsidRPr="00F81D9F" w:rsidRDefault="00F81D9F" w:rsidP="00F81D9F">
      <w:pPr>
        <w:spacing w:line="256" w:lineRule="auto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 w:rsidRPr="00F81D9F">
        <w:rPr>
          <w:rFonts w:ascii="Times New Roman" w:hAnsi="Times New Roman" w:cs="Times New Roman"/>
          <w:sz w:val="48"/>
          <w:szCs w:val="48"/>
          <w:lang w:eastAsia="ru-RU"/>
        </w:rPr>
        <w:t>План воспитательной работы</w:t>
      </w:r>
    </w:p>
    <w:p w:rsidR="00F81D9F" w:rsidRPr="00F81D9F" w:rsidRDefault="00F81D9F" w:rsidP="00F81D9F">
      <w:pPr>
        <w:spacing w:line="256" w:lineRule="auto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proofErr w:type="gramStart"/>
      <w:r w:rsidRPr="00F81D9F">
        <w:rPr>
          <w:rFonts w:ascii="Times New Roman" w:hAnsi="Times New Roman" w:cs="Times New Roman"/>
          <w:sz w:val="48"/>
          <w:szCs w:val="48"/>
          <w:lang w:eastAsia="ru-RU"/>
        </w:rPr>
        <w:t>четвёртого</w:t>
      </w:r>
      <w:proofErr w:type="gramEnd"/>
      <w:r w:rsidRPr="00F81D9F">
        <w:rPr>
          <w:rFonts w:ascii="Times New Roman" w:hAnsi="Times New Roman" w:cs="Times New Roman"/>
          <w:sz w:val="48"/>
          <w:szCs w:val="48"/>
          <w:lang w:eastAsia="ru-RU"/>
        </w:rPr>
        <w:t xml:space="preserve"> класса</w:t>
      </w:r>
    </w:p>
    <w:p w:rsidR="00F81D9F" w:rsidRPr="00F81D9F" w:rsidRDefault="00F81D9F" w:rsidP="00F81D9F">
      <w:pPr>
        <w:spacing w:line="256" w:lineRule="auto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proofErr w:type="gramStart"/>
      <w:r w:rsidRPr="00F81D9F">
        <w:rPr>
          <w:rFonts w:ascii="Times New Roman" w:hAnsi="Times New Roman" w:cs="Times New Roman"/>
          <w:sz w:val="48"/>
          <w:szCs w:val="48"/>
          <w:lang w:eastAsia="ru-RU"/>
        </w:rPr>
        <w:t>на</w:t>
      </w:r>
      <w:proofErr w:type="gramEnd"/>
      <w:r w:rsidRPr="00F81D9F">
        <w:rPr>
          <w:rFonts w:ascii="Times New Roman" w:hAnsi="Times New Roman" w:cs="Times New Roman"/>
          <w:sz w:val="48"/>
          <w:szCs w:val="48"/>
          <w:lang w:eastAsia="ru-RU"/>
        </w:rPr>
        <w:t xml:space="preserve"> 2018 – 2019 уч. год</w:t>
      </w:r>
    </w:p>
    <w:p w:rsidR="008D070A" w:rsidRDefault="008D070A" w:rsidP="008D070A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F81D9F" w:rsidRDefault="00F81D9F" w:rsidP="0041277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2776" w:rsidRDefault="00412776" w:rsidP="0041277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Анализ воспитательной работы 2017-2018 учебного года</w:t>
      </w:r>
    </w:p>
    <w:p w:rsidR="00412776" w:rsidRDefault="00412776" w:rsidP="00412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воспитательной работы в данном учебном году были направлены на создание условий для развития и раскрытия творческой индивидуальности личности младшего школьника, формирование детского коллектива, воспитание духовно-нравственного направления, формирование гражданско-патриотического сознания у учащихся, законопослушного поведения, нравственности, здорового образа жизни и развитие эстетических чувств. Для решения поставленных задач были запланированы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проведены  соответствующие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мероприятия, КТД, классные часы, беседы с родителями, ежедневный контроль за поведением детей, создание комфортной обстановки, способствующей развитию познавательной активности, уважительного отношения к сверстникам и взрослым. В ходе воспитательной работы раскрывались творческие таланты детей, их интеллектуальные и физические способности. Все проводимые мероприятия способствовали формированию дружного ученического коллектива, развитию активности детей в жизни класса, воспитанию ответственного отношения к учению, к порученному делу.  Была продолжена работа над самоуправлением: распределены обязанности, что воспитывало в детях ответственность, самостоятельность, организованность.                                                            </w:t>
      </w:r>
    </w:p>
    <w:p w:rsidR="00412776" w:rsidRDefault="00412776" w:rsidP="00412776">
      <w:pPr>
        <w:pStyle w:val="a3"/>
        <w:spacing w:line="115" w:lineRule="atLeas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В течении года велась работа по формированию нравственных качеств. Навыки взаимоотношений между людьми, культура поведения в общественных местах, доброта, милосердие, толерантность формировались во время проведения классных часов и бесед: час общения «Если станем дружно жить, не придётся нам тужить», беседа «</w:t>
      </w:r>
      <w:r>
        <w:rPr>
          <w:sz w:val="28"/>
          <w:szCs w:val="28"/>
          <w:lang w:eastAsia="en-US"/>
        </w:rPr>
        <w:t>День пожилого человека»,</w:t>
      </w:r>
      <w:r>
        <w:rPr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кл</w:t>
      </w:r>
      <w:proofErr w:type="spellEnd"/>
      <w:r>
        <w:rPr>
          <w:sz w:val="28"/>
          <w:szCs w:val="28"/>
          <w:lang w:eastAsia="en-US"/>
        </w:rPr>
        <w:t>. час «Люди с ограниченными возможностями»</w:t>
      </w:r>
      <w:r>
        <w:rPr>
          <w:sz w:val="28"/>
          <w:szCs w:val="28"/>
        </w:rPr>
        <w:t>,  и</w:t>
      </w:r>
      <w:r>
        <w:rPr>
          <w:sz w:val="28"/>
          <w:szCs w:val="28"/>
          <w:lang w:eastAsia="en-US"/>
        </w:rPr>
        <w:t>гра «Путешествие в страну культурных людей»</w:t>
      </w:r>
      <w:r>
        <w:rPr>
          <w:sz w:val="28"/>
          <w:szCs w:val="28"/>
        </w:rPr>
        <w:t>, праздника «</w:t>
      </w:r>
      <w:r>
        <w:rPr>
          <w:sz w:val="28"/>
          <w:szCs w:val="28"/>
          <w:lang w:eastAsia="en-US"/>
        </w:rPr>
        <w:t xml:space="preserve">Мамам и бабушкам от всей души» </w:t>
      </w:r>
      <w:r>
        <w:rPr>
          <w:sz w:val="28"/>
          <w:szCs w:val="28"/>
        </w:rPr>
        <w:t xml:space="preserve">акций «Шаг навстречу», </w:t>
      </w:r>
      <w:r>
        <w:rPr>
          <w:sz w:val="28"/>
          <w:szCs w:val="28"/>
          <w:lang w:eastAsia="en-US"/>
        </w:rPr>
        <w:t>«Доброе сердце»</w:t>
      </w:r>
      <w:r>
        <w:rPr>
          <w:sz w:val="28"/>
          <w:szCs w:val="28"/>
        </w:rPr>
        <w:t>,</w:t>
      </w:r>
      <w:r>
        <w:rPr>
          <w:lang w:eastAsia="en-US"/>
        </w:rPr>
        <w:t xml:space="preserve"> </w:t>
      </w:r>
      <w:r>
        <w:rPr>
          <w:sz w:val="28"/>
          <w:szCs w:val="28"/>
          <w:lang w:eastAsia="en-US"/>
        </w:rPr>
        <w:t>«Каждый школьник птице друг».</w:t>
      </w:r>
      <w:r>
        <w:rPr>
          <w:rFonts w:asciiTheme="minorHAnsi" w:hAnsiTheme="minorHAnsi" w:cstheme="minorBidi"/>
          <w:sz w:val="28"/>
          <w:szCs w:val="28"/>
        </w:rPr>
        <w:t xml:space="preserve">                                                                                                              </w:t>
      </w:r>
    </w:p>
    <w:p w:rsidR="00412776" w:rsidRDefault="00412776" w:rsidP="00412776">
      <w:pPr>
        <w:pStyle w:val="a3"/>
        <w:spacing w:line="115" w:lineRule="atLeast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Формирование здорового образа жизни, сохранение и укрепление здоровья учащимися являются одной из важнейших задач. Ежедневно в течении года проводились физкультминутки на уроках, связанные с укреплением зрения, снятия физической усталости.  Были проведены: Дни Здоровья, у</w:t>
      </w:r>
      <w:r>
        <w:rPr>
          <w:sz w:val="28"/>
          <w:szCs w:val="28"/>
          <w:lang w:eastAsia="en-US"/>
        </w:rPr>
        <w:t>стный журнал «Береги здоровье смолоду»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>беседа «Основы безопасности жизни» (Правила использования пиротехнических средств в новогодние праздники), устный журнал «Чтобы огонь не причинил вреда</w:t>
      </w:r>
      <w:r>
        <w:rPr>
          <w:sz w:val="28"/>
          <w:szCs w:val="28"/>
        </w:rPr>
        <w:t>, спортивные развлечения «Сильные, ловкие, смелые», з</w:t>
      </w:r>
      <w:r>
        <w:rPr>
          <w:sz w:val="28"/>
          <w:szCs w:val="28"/>
          <w:lang w:eastAsia="en-US"/>
        </w:rPr>
        <w:t>имние забавы на свежем воздухе, экскурсии «Золотая осень», «Вместе весело шагать»,</w:t>
      </w:r>
      <w:r>
        <w:rPr>
          <w:lang w:eastAsia="en-US"/>
        </w:rPr>
        <w:t xml:space="preserve"> </w:t>
      </w:r>
      <w:r>
        <w:rPr>
          <w:sz w:val="28"/>
          <w:szCs w:val="28"/>
        </w:rPr>
        <w:t xml:space="preserve">которые способствовали физическому развитию детей и воспитанию мотивации здорового образа жизни. Регулярно осуществлялись прогулки на природу, игры на свежем воздухе. Проводились беседы по ПДД, ПБ, ТБ.                                                                                                                  </w:t>
      </w:r>
    </w:p>
    <w:p w:rsidR="00412776" w:rsidRDefault="00412776" w:rsidP="00412776">
      <w:pPr>
        <w:pStyle w:val="a3"/>
        <w:spacing w:line="115" w:lineRule="atLeast"/>
        <w:rPr>
          <w:sz w:val="28"/>
          <w:szCs w:val="28"/>
        </w:rPr>
      </w:pPr>
      <w:r>
        <w:rPr>
          <w:sz w:val="28"/>
          <w:szCs w:val="28"/>
        </w:rPr>
        <w:t xml:space="preserve">  Беседы «Когда мы едины, мы непобедимы», у</w:t>
      </w:r>
      <w:r>
        <w:rPr>
          <w:sz w:val="28"/>
          <w:szCs w:val="28"/>
          <w:lang w:eastAsia="en-US"/>
        </w:rPr>
        <w:t>рок знаний «Конституция России»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lang w:eastAsia="en-US"/>
        </w:rPr>
        <w:t>л</w:t>
      </w:r>
      <w:proofErr w:type="spellEnd"/>
      <w:proofErr w:type="gramStart"/>
      <w:r>
        <w:rPr>
          <w:sz w:val="28"/>
          <w:szCs w:val="28"/>
          <w:lang w:eastAsia="en-US"/>
        </w:rPr>
        <w:t>. час</w:t>
      </w:r>
      <w:proofErr w:type="gramEnd"/>
      <w:r>
        <w:rPr>
          <w:sz w:val="28"/>
          <w:szCs w:val="28"/>
          <w:lang w:eastAsia="en-US"/>
        </w:rPr>
        <w:t xml:space="preserve"> «Мы и космос»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>урок мужества «Вечная слава героям Российским»</w:t>
      </w:r>
      <w:r>
        <w:rPr>
          <w:sz w:val="28"/>
          <w:szCs w:val="28"/>
        </w:rPr>
        <w:t>, игра «</w:t>
      </w:r>
      <w:proofErr w:type="spellStart"/>
      <w:r>
        <w:rPr>
          <w:sz w:val="28"/>
          <w:szCs w:val="28"/>
        </w:rPr>
        <w:t>Зарничка</w:t>
      </w:r>
      <w:proofErr w:type="spellEnd"/>
      <w:r>
        <w:rPr>
          <w:sz w:val="28"/>
          <w:szCs w:val="28"/>
        </w:rPr>
        <w:t>»,  участие в проведении н</w:t>
      </w:r>
      <w:r>
        <w:rPr>
          <w:sz w:val="28"/>
          <w:szCs w:val="28"/>
          <w:lang w:eastAsia="en-US"/>
        </w:rPr>
        <w:t>едели патриотического воспитания,</w:t>
      </w:r>
      <w:r>
        <w:rPr>
          <w:sz w:val="28"/>
          <w:szCs w:val="28"/>
        </w:rPr>
        <w:t xml:space="preserve"> в митинге, посвящённому Дню победы способствовали </w:t>
      </w:r>
      <w:proofErr w:type="spell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– патриотическому воспитанию учащихся: воспитанию сознательной любви к Родине, уважения к историческому прошлому своего народа.                                                                                  </w:t>
      </w:r>
    </w:p>
    <w:p w:rsidR="00412776" w:rsidRDefault="00412776" w:rsidP="00412776">
      <w:pPr>
        <w:pStyle w:val="a3"/>
        <w:spacing w:line="115" w:lineRule="atLeas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Развитию познавательных интересов и творческих способностей служили     </w:t>
      </w:r>
      <w:proofErr w:type="spellStart"/>
      <w:r>
        <w:rPr>
          <w:sz w:val="28"/>
          <w:szCs w:val="28"/>
        </w:rPr>
        <w:t>кл</w:t>
      </w:r>
      <w:proofErr w:type="spellEnd"/>
      <w:proofErr w:type="gramStart"/>
      <w:r>
        <w:rPr>
          <w:sz w:val="28"/>
          <w:szCs w:val="28"/>
        </w:rPr>
        <w:t>. час</w:t>
      </w:r>
      <w:proofErr w:type="gramEnd"/>
      <w:r>
        <w:rPr>
          <w:sz w:val="28"/>
          <w:szCs w:val="28"/>
          <w:lang w:eastAsia="en-US"/>
        </w:rPr>
        <w:t xml:space="preserve"> «Тамбовский край, ты часть моей России»</w:t>
      </w:r>
      <w:r>
        <w:rPr>
          <w:sz w:val="28"/>
          <w:szCs w:val="28"/>
        </w:rPr>
        <w:t>, б</w:t>
      </w:r>
      <w:r>
        <w:rPr>
          <w:sz w:val="28"/>
          <w:szCs w:val="28"/>
          <w:lang w:eastAsia="en-US"/>
        </w:rPr>
        <w:t>еседа «Да здравствует книга!»</w:t>
      </w:r>
      <w:r>
        <w:rPr>
          <w:sz w:val="28"/>
          <w:szCs w:val="28"/>
        </w:rPr>
        <w:t xml:space="preserve">, конкурс </w:t>
      </w:r>
      <w:r>
        <w:rPr>
          <w:sz w:val="28"/>
          <w:szCs w:val="28"/>
          <w:lang w:eastAsia="en-US"/>
        </w:rPr>
        <w:t>поделок «И снова в моём крае пора золотая»</w:t>
      </w:r>
      <w:r>
        <w:rPr>
          <w:sz w:val="28"/>
          <w:szCs w:val="28"/>
        </w:rPr>
        <w:t>, к</w:t>
      </w:r>
      <w:r>
        <w:rPr>
          <w:sz w:val="28"/>
          <w:szCs w:val="28"/>
          <w:lang w:eastAsia="en-US"/>
        </w:rPr>
        <w:t>онкурс Рождественских поделок</w:t>
      </w:r>
      <w:r>
        <w:rPr>
          <w:sz w:val="28"/>
          <w:szCs w:val="28"/>
        </w:rPr>
        <w:t xml:space="preserve">, участие в научно – практической конференции </w:t>
      </w:r>
      <w:r>
        <w:rPr>
          <w:sz w:val="28"/>
          <w:szCs w:val="28"/>
          <w:lang w:eastAsia="en-US"/>
        </w:rPr>
        <w:t xml:space="preserve">«Юный исследователь». </w:t>
      </w:r>
      <w:r>
        <w:rPr>
          <w:sz w:val="28"/>
          <w:szCs w:val="28"/>
        </w:rPr>
        <w:t xml:space="preserve"> Дети посещали кружки по </w:t>
      </w:r>
      <w:proofErr w:type="spellStart"/>
      <w:r>
        <w:rPr>
          <w:sz w:val="28"/>
          <w:szCs w:val="28"/>
        </w:rPr>
        <w:t>эколого</w:t>
      </w:r>
      <w:proofErr w:type="spellEnd"/>
      <w:r>
        <w:rPr>
          <w:sz w:val="28"/>
          <w:szCs w:val="28"/>
        </w:rPr>
        <w:t xml:space="preserve"> – </w:t>
      </w:r>
      <w:proofErr w:type="spellStart"/>
      <w:proofErr w:type="gramStart"/>
      <w:r>
        <w:rPr>
          <w:sz w:val="28"/>
          <w:szCs w:val="28"/>
        </w:rPr>
        <w:t>биологиче-скому</w:t>
      </w:r>
      <w:proofErr w:type="spellEnd"/>
      <w:proofErr w:type="gramEnd"/>
      <w:r>
        <w:rPr>
          <w:sz w:val="28"/>
          <w:szCs w:val="28"/>
        </w:rPr>
        <w:t xml:space="preserve"> направлению «Мир вокруг нас».</w:t>
      </w:r>
    </w:p>
    <w:p w:rsidR="00412776" w:rsidRDefault="00412776" w:rsidP="00412776">
      <w:pPr>
        <w:pStyle w:val="a3"/>
        <w:spacing w:line="115" w:lineRule="atLeas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Ребята с удовольствием принимали участие во всех трудовых акциях: «Классу – чистоту и порядок», «Зелёный кабинет», «Наша чистая планета», «Живи, книга», </w:t>
      </w:r>
      <w:r>
        <w:rPr>
          <w:sz w:val="28"/>
          <w:szCs w:val="28"/>
          <w:lang w:eastAsia="en-US"/>
        </w:rPr>
        <w:t>«Помоги пернатым друзьям</w:t>
      </w:r>
      <w:r>
        <w:rPr>
          <w:sz w:val="28"/>
          <w:szCs w:val="28"/>
        </w:rPr>
        <w:t xml:space="preserve">», </w:t>
      </w:r>
      <w:r>
        <w:rPr>
          <w:sz w:val="28"/>
          <w:szCs w:val="28"/>
          <w:lang w:eastAsia="en-US"/>
        </w:rPr>
        <w:t>«Подарки мамам»,</w:t>
      </w:r>
      <w:r>
        <w:rPr>
          <w:sz w:val="28"/>
          <w:szCs w:val="28"/>
        </w:rPr>
        <w:t xml:space="preserve"> мастерская Деда Мороза. Это способствовало воспитанию трудолюбия, аккуратности.      </w:t>
      </w:r>
    </w:p>
    <w:p w:rsidR="00412776" w:rsidRDefault="00412776" w:rsidP="00412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год класс принимал участие во многих общешкольных мероприятиях.   Все мероприятия положительно повлияли на развитие и воспитание детей. Ребята не утратили интереса к учёбе и школе. </w:t>
      </w:r>
    </w:p>
    <w:p w:rsidR="00412776" w:rsidRDefault="00412776" w:rsidP="00412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задачи можно считать выполненными благодаря усилиям не только классного руководителя, но и родителей, с которыми проводились регулярные тематические родительские собрания, консультации, индивидуальные беседы.  На начало учебного года были посещены семьи всех обучающихся класса с целью составления социального портрета семьи. </w:t>
      </w:r>
    </w:p>
    <w:p w:rsidR="00412776" w:rsidRDefault="00412776" w:rsidP="00412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этой работы было выявлено, что во всех семьях созданы необходимые условия для выполнения домашних заданий. Но не все родители уделяют достаточного внимания домашней подготовке детьми к урокам. Этот </w:t>
      </w:r>
      <w:r>
        <w:rPr>
          <w:rFonts w:ascii="Times New Roman" w:hAnsi="Times New Roman" w:cs="Times New Roman"/>
          <w:sz w:val="28"/>
          <w:szCs w:val="28"/>
        </w:rPr>
        <w:lastRenderedPageBreak/>
        <w:t>вопрос требует дальнейшей работы с родителями. Помощником классного руководителя является родительский комитет. Благодаря этим мамам все родители организованно и активно принимали участие в жизнедеятельности класса. Они участвовали в классных собраниях, конкурсах и других мероприятиях. Ими была оказана посильная помощь в благоустройстве класса. Принципиальных разногласий «учитель – родители» не было, сложились доброжелательные отношения. В этом году будет продолжена работа в тесном контакте с родителями.</w:t>
      </w:r>
    </w:p>
    <w:p w:rsidR="00412776" w:rsidRDefault="00412776" w:rsidP="00412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внеклассную работу, можно сделать вывод: хотя и проведена большая работа по решению поставленной цели, она ещё полностью не достигнута. Поэтому работа по её решению будет продолжена в 4 классе.</w:t>
      </w:r>
    </w:p>
    <w:p w:rsidR="00412776" w:rsidRDefault="00412776" w:rsidP="00412776">
      <w:pPr>
        <w:pStyle w:val="a3"/>
        <w:spacing w:line="115" w:lineRule="atLeast"/>
        <w:jc w:val="both"/>
        <w:rPr>
          <w:sz w:val="28"/>
          <w:szCs w:val="28"/>
        </w:rPr>
      </w:pPr>
    </w:p>
    <w:p w:rsidR="00412776" w:rsidRDefault="00412776" w:rsidP="00412776">
      <w:pPr>
        <w:pStyle w:val="a3"/>
        <w:spacing w:line="115" w:lineRule="atLeas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Психолого</w:t>
      </w:r>
      <w:proofErr w:type="spellEnd"/>
      <w:r>
        <w:rPr>
          <w:b/>
          <w:bCs/>
          <w:sz w:val="28"/>
          <w:szCs w:val="28"/>
        </w:rPr>
        <w:t xml:space="preserve"> – педагогическая характеристика класса.</w:t>
      </w:r>
    </w:p>
    <w:p w:rsidR="00412776" w:rsidRDefault="00412776" w:rsidP="00412776">
      <w:pPr>
        <w:pStyle w:val="a3"/>
        <w:spacing w:line="1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 4 классе обучаются 7 учащихся: 4 девочки и 3 мальчика. Трое обучающихся 2009 года, четверо – 2008 года рождения. Все семьи можно считать малообеспеченными. В неполных неблагополучных семьях проживают две девочки: А</w:t>
      </w:r>
      <w:r w:rsidR="009D3194">
        <w:rPr>
          <w:sz w:val="28"/>
          <w:szCs w:val="28"/>
        </w:rPr>
        <w:t>.</w:t>
      </w:r>
      <w:r w:rsidR="008C5DF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C5DFA">
        <w:rPr>
          <w:sz w:val="28"/>
          <w:szCs w:val="28"/>
        </w:rPr>
        <w:t>алерия</w:t>
      </w:r>
      <w:r>
        <w:rPr>
          <w:sz w:val="28"/>
          <w:szCs w:val="28"/>
        </w:rPr>
        <w:t xml:space="preserve"> и В.</w:t>
      </w:r>
      <w:r w:rsidR="008C5DFA">
        <w:rPr>
          <w:sz w:val="28"/>
          <w:szCs w:val="28"/>
        </w:rPr>
        <w:t xml:space="preserve"> Вероника</w:t>
      </w:r>
      <w:r w:rsidR="009D3194">
        <w:rPr>
          <w:sz w:val="28"/>
          <w:szCs w:val="28"/>
        </w:rPr>
        <w:t>. К.</w:t>
      </w:r>
      <w:r w:rsidR="008C5DFA">
        <w:rPr>
          <w:sz w:val="28"/>
          <w:szCs w:val="28"/>
        </w:rPr>
        <w:t xml:space="preserve"> </w:t>
      </w:r>
      <w:r w:rsidR="009D3194">
        <w:rPr>
          <w:sz w:val="28"/>
          <w:szCs w:val="28"/>
        </w:rPr>
        <w:t>М</w:t>
      </w:r>
      <w:r w:rsidR="008C5DFA">
        <w:rPr>
          <w:sz w:val="28"/>
          <w:szCs w:val="28"/>
        </w:rPr>
        <w:t>аксим</w:t>
      </w:r>
      <w:r>
        <w:rPr>
          <w:sz w:val="28"/>
          <w:szCs w:val="28"/>
        </w:rPr>
        <w:t>, Т</w:t>
      </w:r>
      <w:r w:rsidR="009D3194">
        <w:rPr>
          <w:sz w:val="28"/>
          <w:szCs w:val="28"/>
        </w:rPr>
        <w:t>.</w:t>
      </w:r>
      <w:r w:rsidR="008C5DFA">
        <w:rPr>
          <w:sz w:val="28"/>
          <w:szCs w:val="28"/>
        </w:rPr>
        <w:t xml:space="preserve"> </w:t>
      </w:r>
      <w:r w:rsidR="009D3194">
        <w:rPr>
          <w:sz w:val="28"/>
          <w:szCs w:val="28"/>
        </w:rPr>
        <w:t>А</w:t>
      </w:r>
      <w:r w:rsidR="008C5DFA">
        <w:rPr>
          <w:sz w:val="28"/>
          <w:szCs w:val="28"/>
        </w:rPr>
        <w:t>нна</w:t>
      </w:r>
      <w:r>
        <w:rPr>
          <w:sz w:val="28"/>
          <w:szCs w:val="28"/>
        </w:rPr>
        <w:t>, П</w:t>
      </w:r>
      <w:r w:rsidR="008C5DFA">
        <w:rPr>
          <w:sz w:val="28"/>
          <w:szCs w:val="28"/>
        </w:rPr>
        <w:t>. Дмитрий, В. Вероника</w:t>
      </w:r>
      <w:r>
        <w:rPr>
          <w:sz w:val="28"/>
          <w:szCs w:val="28"/>
        </w:rPr>
        <w:t xml:space="preserve"> воспитываются в многодетных семьях. Родители обеспечили школьников всеми необходимыми для учёбы принадлежностями.                                                                                 </w:t>
      </w:r>
    </w:p>
    <w:p w:rsidR="009D3194" w:rsidRDefault="00412776" w:rsidP="004127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обучающиеся охотно посещают школу. Среди них можно выделить более активных, способных, любо</w:t>
      </w:r>
      <w:r w:rsidR="009D3194">
        <w:rPr>
          <w:rFonts w:ascii="Times New Roman" w:hAnsi="Times New Roman" w:cs="Times New Roman"/>
          <w:sz w:val="28"/>
          <w:szCs w:val="28"/>
        </w:rPr>
        <w:t>знательных ребят. Это П. Дмитрий, К. Дарья.</w:t>
      </w:r>
    </w:p>
    <w:p w:rsidR="00412776" w:rsidRDefault="009D3194" w:rsidP="004127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 Дмитрий</w:t>
      </w:r>
      <w:r w:rsidR="00412776">
        <w:rPr>
          <w:rFonts w:ascii="Times New Roman" w:hAnsi="Times New Roman" w:cs="Times New Roman"/>
          <w:sz w:val="28"/>
          <w:szCs w:val="28"/>
        </w:rPr>
        <w:t xml:space="preserve"> добросовестно относится к учёбе, материал усваивает отлично, активен на уроках, отвечает подробно, умеет выделить главное. Мальчик серьёзный, любознательный, много читает. По характеру добрый, спокойный, очень ответственны</w:t>
      </w:r>
      <w:r>
        <w:rPr>
          <w:rFonts w:ascii="Times New Roman" w:hAnsi="Times New Roman" w:cs="Times New Roman"/>
          <w:sz w:val="28"/>
          <w:szCs w:val="28"/>
        </w:rPr>
        <w:t xml:space="preserve">й и дисциплинированный. К. Дарья </w:t>
      </w:r>
      <w:r w:rsidR="00412776">
        <w:rPr>
          <w:rFonts w:ascii="Times New Roman" w:hAnsi="Times New Roman" w:cs="Times New Roman"/>
          <w:sz w:val="28"/>
          <w:szCs w:val="28"/>
        </w:rPr>
        <w:t>старается хорошо учиться, серьёзно относится</w:t>
      </w:r>
      <w:r>
        <w:rPr>
          <w:rFonts w:ascii="Times New Roman" w:hAnsi="Times New Roman" w:cs="Times New Roman"/>
          <w:sz w:val="28"/>
          <w:szCs w:val="28"/>
        </w:rPr>
        <w:t xml:space="preserve"> к выполнению домашних заданий, </w:t>
      </w:r>
      <w:r w:rsidR="00412776">
        <w:rPr>
          <w:rFonts w:ascii="Times New Roman" w:hAnsi="Times New Roman" w:cs="Times New Roman"/>
          <w:sz w:val="28"/>
          <w:szCs w:val="28"/>
        </w:rPr>
        <w:t>активна на уроках, но очень медлительна при выполнении самостоятельных работ, что плохо сказывается на результат. Девочка скромная, аккуратная, общительная.</w:t>
      </w:r>
    </w:p>
    <w:p w:rsidR="00412776" w:rsidRDefault="009D3194" w:rsidP="004127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Максим</w:t>
      </w:r>
      <w:r w:rsidR="00412776">
        <w:rPr>
          <w:rFonts w:ascii="Times New Roman" w:hAnsi="Times New Roman" w:cs="Times New Roman"/>
          <w:sz w:val="28"/>
          <w:szCs w:val="28"/>
        </w:rPr>
        <w:t xml:space="preserve"> способный, но учится не в меру своих сил, поэтому на уроках большой активности не проявляет. Нет постоянного контроля со стороны родителей.  Активен на уроках математики. Мальчик добрый, спокойный, отзывчивый. В классе есть ребёнок, которому необходимо уд</w:t>
      </w:r>
      <w:r>
        <w:rPr>
          <w:rFonts w:ascii="Times New Roman" w:hAnsi="Times New Roman" w:cs="Times New Roman"/>
          <w:sz w:val="28"/>
          <w:szCs w:val="28"/>
        </w:rPr>
        <w:t xml:space="preserve">елять особое внимание. Это Г. </w:t>
      </w:r>
      <w:r w:rsidR="00412776">
        <w:rPr>
          <w:rFonts w:ascii="Times New Roman" w:hAnsi="Times New Roman" w:cs="Times New Roman"/>
          <w:sz w:val="28"/>
          <w:szCs w:val="28"/>
        </w:rPr>
        <w:t xml:space="preserve">Андрей. На уроке невнимательный, часто отвлекается, неохотно выполняет задания учителя, поэтому нуждается в помощи и постоянном контроле. Мальчик сообразительный, но ленивый. Нет должного </w:t>
      </w:r>
      <w:proofErr w:type="gramStart"/>
      <w:r w:rsidR="00412776">
        <w:rPr>
          <w:rFonts w:ascii="Times New Roman" w:hAnsi="Times New Roman" w:cs="Times New Roman"/>
          <w:sz w:val="28"/>
          <w:szCs w:val="28"/>
        </w:rPr>
        <w:t>контроля  и</w:t>
      </w:r>
      <w:proofErr w:type="gramEnd"/>
      <w:r w:rsidR="00412776">
        <w:rPr>
          <w:rFonts w:ascii="Times New Roman" w:hAnsi="Times New Roman" w:cs="Times New Roman"/>
          <w:sz w:val="28"/>
          <w:szCs w:val="28"/>
        </w:rPr>
        <w:t xml:space="preserve"> помощи со стороны родителей. </w:t>
      </w:r>
    </w:p>
    <w:p w:rsidR="00412776" w:rsidRDefault="00412776" w:rsidP="004127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Есть ученики, у которых плохая память – им тяжело даётся усвоение уч</w:t>
      </w:r>
      <w:r w:rsidR="00E50793">
        <w:rPr>
          <w:rFonts w:ascii="Times New Roman" w:hAnsi="Times New Roman" w:cs="Times New Roman"/>
          <w:sz w:val="28"/>
          <w:szCs w:val="28"/>
        </w:rPr>
        <w:t>ебного материала. Это А. Валерия, В. Вероника, Т.</w:t>
      </w:r>
      <w:r>
        <w:rPr>
          <w:rFonts w:ascii="Times New Roman" w:hAnsi="Times New Roman" w:cs="Times New Roman"/>
          <w:sz w:val="28"/>
          <w:szCs w:val="28"/>
        </w:rPr>
        <w:t xml:space="preserve"> Анна. </w:t>
      </w:r>
    </w:p>
    <w:p w:rsidR="00412776" w:rsidRDefault="00E50793" w:rsidP="004127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Т. </w:t>
      </w:r>
      <w:r w:rsidR="00412776">
        <w:rPr>
          <w:rFonts w:ascii="Times New Roman" w:hAnsi="Times New Roman" w:cs="Times New Roman"/>
          <w:sz w:val="28"/>
          <w:szCs w:val="28"/>
        </w:rPr>
        <w:t>Аня учится в меру своих способностей. Домашние задания старается выполнять.  У неё не совсем хорошо развита речь, поэтому плохо пересказывает, но читает хорошо. Девочка общительная, смелая.</w:t>
      </w:r>
    </w:p>
    <w:p w:rsidR="00412776" w:rsidRDefault="00E50793" w:rsidP="004127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 Валерия и В.</w:t>
      </w:r>
      <w:r w:rsidR="00AB2AF8">
        <w:rPr>
          <w:rFonts w:ascii="Times New Roman" w:hAnsi="Times New Roman" w:cs="Times New Roman"/>
          <w:sz w:val="28"/>
          <w:szCs w:val="28"/>
        </w:rPr>
        <w:t xml:space="preserve"> </w:t>
      </w:r>
      <w:r w:rsidR="00412776">
        <w:rPr>
          <w:rFonts w:ascii="Times New Roman" w:hAnsi="Times New Roman" w:cs="Times New Roman"/>
          <w:sz w:val="28"/>
          <w:szCs w:val="28"/>
        </w:rPr>
        <w:t xml:space="preserve">Вероника в отношении учёбы проявляют лень и нет постоянного контроля со стороны родителей.  </w:t>
      </w:r>
    </w:p>
    <w:p w:rsidR="00412776" w:rsidRDefault="00412776" w:rsidP="004127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целом работоспособность класса хорошая. Все дети общительны, на контакт со взрослыми идут легко.                                                            </w:t>
      </w:r>
    </w:p>
    <w:p w:rsidR="00412776" w:rsidRDefault="00412776" w:rsidP="004127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Дисциплина в классе хорошая, так как создана благоприятная эмоционально-психологическая атмосфера. Ребята добрые, отзывчивые, спокойно реагируют на замечания и стараются не нарушать правила поведения в школе. В классе идёт положительное формирование ученического коллектива. Учащиеся дружат, общаются по интересам. Этому способствуют мероприятия, которые в системе проводятся в классе, игры по интересам на переменах, экскурсии. Отношения между детьми в основном доброжелательные, в классе присутствует взаимовыручка, все охотно делятся своими школьными принадлежностями, стараются проявить заботу друг о друге. Бывают разногласия среди девочек, которые чаще всего решаются путём мирного диалога. Ребята принимают активное участие в общественно – полезном труде, с радостью участвуют во всех проводимых общешкольных и классных мероприятиях, ответственно относятся к школьным делам. Каждый из них имеет сменяемое общественное поручение, но пока ещё не все добросовестно его выполняют, забывают о своих обязанностях. Во внеурочное время все обучающиеся посещают кружки, участвуют в спортивных мероприятиях.  По состоянию здоровья большинство детей относятся ко 2 основной группе.</w:t>
      </w:r>
    </w:p>
    <w:p w:rsidR="00412776" w:rsidRDefault="00412776" w:rsidP="00412776">
      <w:pPr>
        <w:pStyle w:val="a3"/>
        <w:spacing w:line="115" w:lineRule="atLeast"/>
        <w:rPr>
          <w:sz w:val="28"/>
          <w:szCs w:val="28"/>
        </w:rPr>
      </w:pPr>
    </w:p>
    <w:p w:rsidR="00412776" w:rsidRDefault="00412776" w:rsidP="00412776">
      <w:pPr>
        <w:pStyle w:val="a3"/>
        <w:spacing w:line="115" w:lineRule="atLeast"/>
        <w:rPr>
          <w:sz w:val="28"/>
          <w:szCs w:val="28"/>
        </w:rPr>
      </w:pPr>
      <w:r>
        <w:rPr>
          <w:sz w:val="28"/>
          <w:szCs w:val="28"/>
        </w:rPr>
        <w:t>Цели и задачи воспитательной работы на 2018– 2019 уч. год</w:t>
      </w:r>
    </w:p>
    <w:p w:rsidR="00412776" w:rsidRDefault="00412776" w:rsidP="00412776">
      <w:pPr>
        <w:pStyle w:val="a3"/>
        <w:spacing w:line="115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Цель: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Развитие и раскрытие творческой индивидуальности личности младшего школьника.</w:t>
      </w:r>
    </w:p>
    <w:p w:rsidR="00412776" w:rsidRDefault="00412776" w:rsidP="00412776">
      <w:pPr>
        <w:pStyle w:val="a3"/>
        <w:spacing w:line="115" w:lineRule="atLeast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412776" w:rsidRDefault="00412776" w:rsidP="00412776">
      <w:pPr>
        <w:pStyle w:val="a3"/>
        <w:numPr>
          <w:ilvl w:val="0"/>
          <w:numId w:val="1"/>
        </w:numPr>
        <w:spacing w:line="115" w:lineRule="atLeast"/>
        <w:rPr>
          <w:sz w:val="28"/>
          <w:szCs w:val="28"/>
        </w:rPr>
      </w:pPr>
      <w:r>
        <w:rPr>
          <w:sz w:val="28"/>
          <w:szCs w:val="28"/>
        </w:rPr>
        <w:t>Содействовать формированию классного коллектива и созданию в нём нравственно и эмоционально благоприятной среды и высокого психологического климата.</w:t>
      </w:r>
    </w:p>
    <w:p w:rsidR="00412776" w:rsidRDefault="00412776" w:rsidP="00412776">
      <w:pPr>
        <w:pStyle w:val="a3"/>
        <w:numPr>
          <w:ilvl w:val="0"/>
          <w:numId w:val="1"/>
        </w:numPr>
        <w:spacing w:line="115" w:lineRule="atLeast"/>
        <w:rPr>
          <w:sz w:val="28"/>
          <w:szCs w:val="28"/>
        </w:rPr>
      </w:pPr>
      <w:r>
        <w:rPr>
          <w:sz w:val="28"/>
          <w:szCs w:val="28"/>
        </w:rPr>
        <w:t xml:space="preserve">Наблюдать за индивидуальным развитием каждого школьника </w:t>
      </w:r>
      <w:proofErr w:type="gramStart"/>
      <w:r>
        <w:rPr>
          <w:sz w:val="28"/>
          <w:szCs w:val="28"/>
        </w:rPr>
        <w:t>и  создавать</w:t>
      </w:r>
      <w:proofErr w:type="gramEnd"/>
      <w:r>
        <w:rPr>
          <w:sz w:val="28"/>
          <w:szCs w:val="28"/>
        </w:rPr>
        <w:t xml:space="preserve"> самые благоприятные условия для формирования его личности.</w:t>
      </w:r>
    </w:p>
    <w:p w:rsidR="00412776" w:rsidRDefault="00412776" w:rsidP="00412776">
      <w:pPr>
        <w:pStyle w:val="a3"/>
        <w:numPr>
          <w:ilvl w:val="0"/>
          <w:numId w:val="1"/>
        </w:numPr>
        <w:spacing w:line="115" w:lineRule="atLeast"/>
        <w:rPr>
          <w:sz w:val="28"/>
          <w:szCs w:val="28"/>
        </w:rPr>
      </w:pPr>
      <w:r>
        <w:rPr>
          <w:sz w:val="28"/>
          <w:szCs w:val="28"/>
        </w:rPr>
        <w:t>Формировать эмоционально – положительное отношение к учёбе, знаниям, развивать познавательные интересы и мотивы учения.</w:t>
      </w:r>
    </w:p>
    <w:p w:rsidR="00412776" w:rsidRDefault="00412776" w:rsidP="00412776">
      <w:pPr>
        <w:pStyle w:val="a3"/>
        <w:numPr>
          <w:ilvl w:val="0"/>
          <w:numId w:val="1"/>
        </w:numPr>
        <w:spacing w:line="115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Формировать в коллективе, в характере каждого учащегося таких черт, как милосердие, справедливость, ответственность, чувство товарищества, дисциплинированность.</w:t>
      </w:r>
    </w:p>
    <w:p w:rsidR="00412776" w:rsidRDefault="00412776" w:rsidP="00412776">
      <w:pPr>
        <w:pStyle w:val="a3"/>
        <w:numPr>
          <w:ilvl w:val="0"/>
          <w:numId w:val="1"/>
        </w:numPr>
        <w:spacing w:line="230" w:lineRule="atLeast"/>
      </w:pPr>
      <w:r>
        <w:rPr>
          <w:sz w:val="28"/>
          <w:szCs w:val="28"/>
        </w:rPr>
        <w:t xml:space="preserve">Содействовать воспитанию личности гражданина – патриота Родины, </w:t>
      </w:r>
      <w:r>
        <w:rPr>
          <w:color w:val="000000"/>
          <w:sz w:val="28"/>
          <w:szCs w:val="28"/>
        </w:rPr>
        <w:t xml:space="preserve">усвоившего духовные ценности истории и культуры родного края, имеющей сознательную и нравственную позиции, </w:t>
      </w:r>
      <w:r>
        <w:rPr>
          <w:sz w:val="28"/>
          <w:szCs w:val="28"/>
        </w:rPr>
        <w:t>воспитанию чувства собственного достоинства и уважительного отношения к личности другого человека.</w:t>
      </w:r>
    </w:p>
    <w:p w:rsidR="00412776" w:rsidRDefault="00412776" w:rsidP="00412776">
      <w:pPr>
        <w:pStyle w:val="a3"/>
        <w:numPr>
          <w:ilvl w:val="0"/>
          <w:numId w:val="1"/>
        </w:numPr>
        <w:spacing w:line="115" w:lineRule="atLeast"/>
        <w:rPr>
          <w:sz w:val="28"/>
          <w:szCs w:val="28"/>
        </w:rPr>
      </w:pPr>
      <w:r>
        <w:rPr>
          <w:sz w:val="28"/>
          <w:szCs w:val="28"/>
        </w:rPr>
        <w:t>Способствовать воспитанию мотивации здорового образа жизни.</w:t>
      </w:r>
    </w:p>
    <w:p w:rsidR="00412776" w:rsidRDefault="00412776" w:rsidP="00412776">
      <w:pPr>
        <w:pStyle w:val="a3"/>
        <w:numPr>
          <w:ilvl w:val="0"/>
          <w:numId w:val="1"/>
        </w:numPr>
        <w:spacing w:line="115" w:lineRule="atLeast"/>
        <w:rPr>
          <w:sz w:val="28"/>
          <w:szCs w:val="28"/>
        </w:rPr>
      </w:pPr>
      <w:r>
        <w:rPr>
          <w:sz w:val="28"/>
          <w:szCs w:val="28"/>
        </w:rPr>
        <w:t>Воспитывать трудолюбие, желание приносить людям радость своим трудом.</w:t>
      </w:r>
    </w:p>
    <w:p w:rsidR="00412776" w:rsidRDefault="00412776" w:rsidP="00412776">
      <w:pPr>
        <w:pStyle w:val="a3"/>
        <w:numPr>
          <w:ilvl w:val="0"/>
          <w:numId w:val="1"/>
        </w:numPr>
        <w:spacing w:line="115" w:lineRule="atLeast"/>
        <w:rPr>
          <w:sz w:val="28"/>
          <w:szCs w:val="28"/>
        </w:rPr>
      </w:pPr>
      <w:r>
        <w:rPr>
          <w:sz w:val="28"/>
          <w:szCs w:val="28"/>
        </w:rPr>
        <w:t>Развивать чувство прекрасного. Учить относиться к природе и ко всему живому на Земле ответственно.</w:t>
      </w:r>
    </w:p>
    <w:p w:rsidR="00412776" w:rsidRDefault="00412776" w:rsidP="00412776">
      <w:pPr>
        <w:pStyle w:val="a3"/>
        <w:spacing w:line="115" w:lineRule="atLeast"/>
        <w:rPr>
          <w:sz w:val="28"/>
          <w:szCs w:val="28"/>
        </w:rPr>
      </w:pPr>
    </w:p>
    <w:p w:rsidR="00412776" w:rsidRDefault="00412776" w:rsidP="00412776">
      <w:pPr>
        <w:pStyle w:val="a3"/>
        <w:spacing w:line="115" w:lineRule="atLeast"/>
        <w:rPr>
          <w:sz w:val="28"/>
          <w:szCs w:val="28"/>
        </w:rPr>
      </w:pPr>
    </w:p>
    <w:p w:rsidR="00412776" w:rsidRDefault="00412776" w:rsidP="00412776">
      <w:pPr>
        <w:pStyle w:val="a3"/>
        <w:spacing w:line="115" w:lineRule="atLeast"/>
        <w:rPr>
          <w:sz w:val="28"/>
          <w:szCs w:val="28"/>
        </w:rPr>
      </w:pPr>
    </w:p>
    <w:p w:rsidR="00412776" w:rsidRDefault="00412776" w:rsidP="00412776">
      <w:pPr>
        <w:pStyle w:val="a3"/>
        <w:spacing w:line="115" w:lineRule="atLeast"/>
        <w:rPr>
          <w:sz w:val="28"/>
          <w:szCs w:val="28"/>
        </w:rPr>
      </w:pPr>
    </w:p>
    <w:p w:rsidR="00412776" w:rsidRDefault="00412776" w:rsidP="00412776">
      <w:pPr>
        <w:pStyle w:val="a3"/>
        <w:spacing w:line="115" w:lineRule="atLeast"/>
        <w:rPr>
          <w:sz w:val="28"/>
          <w:szCs w:val="28"/>
        </w:rPr>
      </w:pPr>
    </w:p>
    <w:p w:rsidR="00412776" w:rsidRDefault="00412776" w:rsidP="00412776">
      <w:pPr>
        <w:pStyle w:val="a3"/>
        <w:spacing w:line="115" w:lineRule="atLeast"/>
        <w:rPr>
          <w:sz w:val="28"/>
          <w:szCs w:val="28"/>
        </w:rPr>
      </w:pPr>
    </w:p>
    <w:p w:rsidR="00412776" w:rsidRDefault="00412776" w:rsidP="00412776">
      <w:pPr>
        <w:pStyle w:val="a3"/>
        <w:spacing w:line="115" w:lineRule="atLeast"/>
        <w:rPr>
          <w:sz w:val="28"/>
          <w:szCs w:val="28"/>
        </w:rPr>
      </w:pPr>
    </w:p>
    <w:tbl>
      <w:tblPr>
        <w:tblStyle w:val="a5"/>
        <w:tblW w:w="11490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1562"/>
        <w:gridCol w:w="2340"/>
        <w:gridCol w:w="1831"/>
        <w:gridCol w:w="1928"/>
        <w:gridCol w:w="1702"/>
        <w:gridCol w:w="2127"/>
      </w:tblGrid>
      <w:tr w:rsidR="00412776" w:rsidTr="00412776">
        <w:trPr>
          <w:trHeight w:val="1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Направления</w:t>
            </w:r>
          </w:p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</w:p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  <w:r>
              <w:rPr>
                <w:lang w:eastAsia="en-US"/>
              </w:rPr>
              <w:t>Месяцы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Default="00412776">
            <w:pPr>
              <w:pStyle w:val="a3"/>
              <w:spacing w:line="11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Гражданско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- патриотическое</w:t>
            </w:r>
          </w:p>
          <w:p w:rsidR="00412776" w:rsidRDefault="00412776">
            <w:pPr>
              <w:pStyle w:val="a3"/>
              <w:spacing w:line="115" w:lineRule="atLeast"/>
              <w:rPr>
                <w:sz w:val="28"/>
                <w:szCs w:val="28"/>
                <w:lang w:eastAsia="en-US"/>
              </w:rPr>
            </w:pPr>
          </w:p>
          <w:p w:rsidR="00412776" w:rsidRDefault="00412776">
            <w:pPr>
              <w:pStyle w:val="a3"/>
              <w:spacing w:line="115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pStyle w:val="a3"/>
              <w:spacing w:line="11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Духовно - нравственное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pStyle w:val="a3"/>
              <w:spacing w:line="11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Художественно - эстетическое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pStyle w:val="a3"/>
              <w:spacing w:line="11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Трудовое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pStyle w:val="a3"/>
              <w:spacing w:line="11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Здоровый образ жизни</w:t>
            </w:r>
          </w:p>
        </w:tc>
      </w:tr>
      <w:tr w:rsidR="00412776" w:rsidTr="004127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pStyle w:val="a3"/>
              <w:spacing w:line="11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День знаний</w:t>
            </w:r>
          </w:p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Кл.час</w:t>
            </w:r>
            <w:proofErr w:type="spellEnd"/>
            <w:r>
              <w:rPr>
                <w:lang w:eastAsia="en-US"/>
              </w:rPr>
              <w:t xml:space="preserve"> «Я часть твоя, великая Россия!»</w:t>
            </w:r>
          </w:p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  <w:r>
              <w:rPr>
                <w:lang w:eastAsia="en-US"/>
              </w:rPr>
              <w:t>Час общения «Будем дружбой дорожить»</w:t>
            </w:r>
          </w:p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  <w:r>
              <w:rPr>
                <w:lang w:eastAsia="en-US"/>
              </w:rPr>
              <w:t>ПДД «Внимание, дети!»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  <w:r>
              <w:rPr>
                <w:lang w:eastAsia="en-US"/>
              </w:rPr>
              <w:t>Конкурс поделок «Золотая осень»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  <w:r>
              <w:rPr>
                <w:lang w:eastAsia="en-US"/>
              </w:rPr>
              <w:t>Акция «Помощь ветеранам»</w:t>
            </w:r>
          </w:p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</w:p>
        </w:tc>
      </w:tr>
      <w:tr w:rsidR="00412776" w:rsidTr="004127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pStyle w:val="a3"/>
              <w:spacing w:line="11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  <w:r>
              <w:rPr>
                <w:lang w:eastAsia="en-US"/>
              </w:rPr>
              <w:t>День учителя</w:t>
            </w:r>
          </w:p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Урок милосердия «Спешите делать добро» </w:t>
            </w:r>
            <w:r>
              <w:rPr>
                <w:lang w:eastAsia="en-US"/>
              </w:rPr>
              <w:lastRenderedPageBreak/>
              <w:t>(День пожилого человека)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</w:p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  <w:r>
              <w:rPr>
                <w:lang w:eastAsia="en-US"/>
              </w:rPr>
              <w:t>Праздник осени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</w:p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  <w:r>
              <w:rPr>
                <w:lang w:eastAsia="en-US"/>
              </w:rPr>
              <w:t>Деловой сбор «Я и моё поручение»</w:t>
            </w:r>
          </w:p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</w:p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  <w:r>
              <w:rPr>
                <w:lang w:eastAsia="en-US"/>
              </w:rPr>
              <w:t>Экскурсия «Широка страна моя родная»</w:t>
            </w:r>
          </w:p>
        </w:tc>
      </w:tr>
      <w:tr w:rsidR="00412776" w:rsidTr="004127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pStyle w:val="a3"/>
              <w:spacing w:line="11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Ноябрь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 час</w:t>
            </w:r>
            <w:proofErr w:type="gramEnd"/>
            <w:r>
              <w:rPr>
                <w:lang w:eastAsia="en-US"/>
              </w:rPr>
              <w:t xml:space="preserve"> «Когда мы едины – мы непобедимы»</w:t>
            </w:r>
          </w:p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 Праздник «Мама самый лучший друг»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  <w:r>
              <w:rPr>
                <w:lang w:eastAsia="en-US"/>
              </w:rPr>
              <w:t>Изготовление подарков для 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</w:p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  <w:r>
              <w:rPr>
                <w:lang w:eastAsia="en-US"/>
              </w:rPr>
              <w:t>Устный журнал «Советы доктора Айболита»</w:t>
            </w:r>
          </w:p>
        </w:tc>
      </w:tr>
      <w:tr w:rsidR="00412776" w:rsidTr="00412776">
        <w:trPr>
          <w:trHeight w:val="2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pStyle w:val="a3"/>
              <w:spacing w:line="11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Кл.час</w:t>
            </w:r>
            <w:proofErr w:type="spellEnd"/>
            <w:r>
              <w:rPr>
                <w:color w:val="000000"/>
                <w:lang w:eastAsia="en-US"/>
              </w:rPr>
              <w:t xml:space="preserve"> «Мы будущее России»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  <w:r>
              <w:rPr>
                <w:lang w:eastAsia="en-US"/>
              </w:rPr>
              <w:t>Новый год</w:t>
            </w:r>
          </w:p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Час общения «</w:t>
            </w: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Вредным привычкам нет, нет, нет!»</w:t>
            </w:r>
          </w:p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  <w:r>
              <w:rPr>
                <w:lang w:eastAsia="en-US"/>
              </w:rPr>
              <w:t>Конкурс Рождественских поделок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  <w:r>
              <w:rPr>
                <w:lang w:eastAsia="en-US"/>
              </w:rPr>
              <w:t>Беседа «Основы безопасности жизни» (Правила использования пиротехнических средств в новогодние праздники)</w:t>
            </w:r>
          </w:p>
        </w:tc>
      </w:tr>
      <w:tr w:rsidR="00412776" w:rsidTr="004127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pStyle w:val="a3"/>
              <w:spacing w:line="11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ПДД                    </w:t>
            </w:r>
            <w:proofErr w:type="gramStart"/>
            <w:r>
              <w:rPr>
                <w:lang w:eastAsia="en-US"/>
              </w:rPr>
              <w:t xml:space="preserve">   </w:t>
            </w:r>
            <w:r>
              <w:rPr>
                <w:color w:val="000000"/>
                <w:lang w:eastAsia="en-US"/>
              </w:rPr>
              <w:t>«</w:t>
            </w:r>
            <w:proofErr w:type="gramEnd"/>
            <w:r>
              <w:rPr>
                <w:color w:val="000000"/>
                <w:lang w:eastAsia="en-US"/>
              </w:rPr>
              <w:t>Внимание, дети! Зимняя дорога»</w:t>
            </w:r>
          </w:p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</w:p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 час</w:t>
            </w:r>
            <w:proofErr w:type="gramEnd"/>
            <w:r>
              <w:rPr>
                <w:lang w:eastAsia="en-US"/>
              </w:rPr>
              <w:t xml:space="preserve"> «Терпение и труд всё перетрут»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  <w:r>
              <w:rPr>
                <w:lang w:eastAsia="en-US"/>
              </w:rPr>
              <w:t>Устный журнал «Чтобы огонь не причинил вреда»</w:t>
            </w:r>
          </w:p>
        </w:tc>
      </w:tr>
      <w:tr w:rsidR="00412776" w:rsidTr="004127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pStyle w:val="a3"/>
              <w:spacing w:line="11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  <w:r>
              <w:rPr>
                <w:lang w:eastAsia="en-US"/>
              </w:rPr>
              <w:t>Беседа «Человека славит труд»</w:t>
            </w:r>
          </w:p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  <w:r>
              <w:rPr>
                <w:lang w:eastAsia="en-US"/>
              </w:rPr>
              <w:t>Утренник «Мой папа в армии служил»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</w:p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  <w:r>
              <w:rPr>
                <w:lang w:eastAsia="en-US"/>
              </w:rPr>
              <w:t>Акция «Помоги пернатым друзьям»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  <w:r>
              <w:rPr>
                <w:lang w:eastAsia="en-US"/>
              </w:rPr>
              <w:t>Зимние забавы на свежем воздухе</w:t>
            </w:r>
          </w:p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</w:p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</w:p>
        </w:tc>
      </w:tr>
      <w:tr w:rsidR="00412776" w:rsidTr="004127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pStyle w:val="a3"/>
              <w:spacing w:line="11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Утренник         </w:t>
            </w:r>
            <w:proofErr w:type="gramStart"/>
            <w:r>
              <w:rPr>
                <w:lang w:eastAsia="en-US"/>
              </w:rPr>
              <w:t xml:space="preserve">   «</w:t>
            </w:r>
            <w:proofErr w:type="spellStart"/>
            <w:proofErr w:type="gramEnd"/>
            <w:r>
              <w:rPr>
                <w:lang w:eastAsia="en-US"/>
              </w:rPr>
              <w:t>Спраздником</w:t>
            </w:r>
            <w:proofErr w:type="spellEnd"/>
            <w:r>
              <w:rPr>
                <w:lang w:eastAsia="en-US"/>
              </w:rPr>
              <w:t>, дорогие наши»</w:t>
            </w:r>
          </w:p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pStyle w:val="a3"/>
              <w:spacing w:line="115" w:lineRule="atLeast"/>
              <w:rPr>
                <w:color w:val="000000"/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Акция  </w:t>
            </w:r>
            <w:r>
              <w:rPr>
                <w:color w:val="000000"/>
                <w:lang w:eastAsia="en-US"/>
              </w:rPr>
              <w:t>«</w:t>
            </w:r>
            <w:proofErr w:type="gramEnd"/>
            <w:r>
              <w:rPr>
                <w:color w:val="000000"/>
                <w:lang w:eastAsia="en-US"/>
              </w:rPr>
              <w:t xml:space="preserve">Кормушка» </w:t>
            </w:r>
          </w:p>
          <w:p w:rsidR="00412776" w:rsidRDefault="00412776">
            <w:pPr>
              <w:pStyle w:val="a3"/>
              <w:spacing w:line="115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Фотовыставка «Моя мама»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  <w:r>
              <w:rPr>
                <w:lang w:eastAsia="en-US"/>
              </w:rPr>
              <w:t>Операция «Чистота – залог здоровья»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  <w:r>
              <w:rPr>
                <w:lang w:eastAsia="en-US"/>
              </w:rPr>
              <w:t>Конкурс плакатов «Мы за здоровый образ жизни»</w:t>
            </w:r>
          </w:p>
        </w:tc>
      </w:tr>
      <w:tr w:rsidR="00412776" w:rsidTr="004127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pStyle w:val="a3"/>
              <w:spacing w:line="11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Кл.час</w:t>
            </w:r>
            <w:proofErr w:type="spellEnd"/>
            <w:r>
              <w:rPr>
                <w:lang w:eastAsia="en-US"/>
              </w:rPr>
              <w:t xml:space="preserve"> «Мы и космос»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Викторина «Весь мир большой от А до Я откроет книжная страна»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Default="00412776">
            <w:pPr>
              <w:pStyle w:val="a3"/>
              <w:spacing w:line="115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Акция    </w:t>
            </w:r>
            <w:proofErr w:type="gramStart"/>
            <w:r>
              <w:rPr>
                <w:color w:val="000000"/>
                <w:lang w:eastAsia="en-US"/>
              </w:rPr>
              <w:t xml:space="preserve">   «</w:t>
            </w:r>
            <w:proofErr w:type="gramEnd"/>
            <w:r>
              <w:rPr>
                <w:color w:val="000000"/>
                <w:lang w:eastAsia="en-US"/>
              </w:rPr>
              <w:t>Каждой птичке по домику»</w:t>
            </w:r>
          </w:p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  <w:r>
              <w:rPr>
                <w:lang w:eastAsia="en-US"/>
              </w:rPr>
              <w:t>Круглый стол «Все профессии важны» (встреча с людьми разных профессий)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День Здоровья </w:t>
            </w:r>
          </w:p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«Движение – это жизнь!»</w:t>
            </w:r>
          </w:p>
        </w:tc>
      </w:tr>
      <w:tr w:rsidR="00412776" w:rsidTr="004127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pStyle w:val="a3"/>
              <w:spacing w:line="11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  <w:r>
              <w:rPr>
                <w:lang w:eastAsia="en-US"/>
              </w:rPr>
              <w:t>Урок мужества «</w:t>
            </w:r>
            <w:r>
              <w:rPr>
                <w:color w:val="000000"/>
                <w:lang w:eastAsia="en-US"/>
              </w:rPr>
              <w:t>Года идут, но Подвиг народа вечен!</w:t>
            </w:r>
            <w:r>
              <w:rPr>
                <w:lang w:eastAsia="en-US"/>
              </w:rPr>
              <w:t>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  <w:r>
              <w:rPr>
                <w:lang w:eastAsia="en-US"/>
              </w:rPr>
              <w:t>Утренник «Прощай, начальная школа!»</w:t>
            </w:r>
          </w:p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  <w:r>
              <w:rPr>
                <w:lang w:eastAsia="en-US"/>
              </w:rPr>
              <w:t>Операция «Росток» (озеленение клумб)</w:t>
            </w:r>
          </w:p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pStyle w:val="a3"/>
              <w:spacing w:line="115" w:lineRule="atLeast"/>
              <w:rPr>
                <w:lang w:eastAsia="en-US"/>
              </w:rPr>
            </w:pPr>
            <w:r>
              <w:rPr>
                <w:lang w:eastAsia="en-US"/>
              </w:rPr>
              <w:t>Экскурсия «Вместе весело шагать»</w:t>
            </w:r>
          </w:p>
        </w:tc>
      </w:tr>
    </w:tbl>
    <w:p w:rsidR="00412776" w:rsidRDefault="00412776" w:rsidP="00412776">
      <w:pPr>
        <w:pStyle w:val="a3"/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412776" w:rsidRDefault="00412776" w:rsidP="00412776">
      <w:pPr>
        <w:pStyle w:val="a3"/>
        <w:shd w:val="clear" w:color="auto" w:fill="FFFFFF"/>
        <w:spacing w:line="360" w:lineRule="auto"/>
        <w:jc w:val="center"/>
      </w:pPr>
      <w:r>
        <w:rPr>
          <w:b/>
          <w:bCs/>
          <w:caps/>
        </w:rPr>
        <w:t>РАБОТА С РОДИТЕЛЯМИ</w:t>
      </w:r>
    </w:p>
    <w:p w:rsidR="00412776" w:rsidRDefault="00412776" w:rsidP="00412776">
      <w:pPr>
        <w:pStyle w:val="a3"/>
        <w:shd w:val="clear" w:color="auto" w:fill="FFFFFF"/>
        <w:spacing w:line="276" w:lineRule="auto"/>
      </w:pPr>
      <w:r>
        <w:rPr>
          <w:b/>
          <w:bCs/>
          <w:sz w:val="27"/>
          <w:szCs w:val="27"/>
          <w:shd w:val="clear" w:color="auto" w:fill="FFFFFF"/>
        </w:rPr>
        <w:lastRenderedPageBreak/>
        <w:t>Цель:</w:t>
      </w:r>
    </w:p>
    <w:p w:rsidR="00412776" w:rsidRDefault="00412776" w:rsidP="00412776">
      <w:pPr>
        <w:pStyle w:val="a3"/>
        <w:spacing w:line="276" w:lineRule="auto"/>
      </w:pPr>
      <w:proofErr w:type="gramStart"/>
      <w:r>
        <w:rPr>
          <w:sz w:val="27"/>
          <w:szCs w:val="27"/>
        </w:rPr>
        <w:t>создание</w:t>
      </w:r>
      <w:proofErr w:type="gramEnd"/>
      <w:r>
        <w:rPr>
          <w:sz w:val="27"/>
          <w:szCs w:val="27"/>
        </w:rPr>
        <w:t xml:space="preserve"> благоприятных условий для обеспечения взаимопонимания и </w:t>
      </w:r>
      <w:proofErr w:type="spellStart"/>
      <w:r>
        <w:rPr>
          <w:sz w:val="27"/>
          <w:szCs w:val="27"/>
        </w:rPr>
        <w:t>однонаправленности</w:t>
      </w:r>
      <w:proofErr w:type="spellEnd"/>
      <w:r>
        <w:rPr>
          <w:sz w:val="27"/>
          <w:szCs w:val="27"/>
        </w:rPr>
        <w:t> стремлений школы и семьи в развитии личности ребенка, мотиве его учения, ценностных ориентаций, раскрытии его индивидуальности, творческого потенциала.</w:t>
      </w:r>
    </w:p>
    <w:p w:rsidR="00412776" w:rsidRDefault="00412776" w:rsidP="00412776">
      <w:pPr>
        <w:pStyle w:val="a3"/>
        <w:spacing w:line="276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Задачи:</w:t>
      </w:r>
    </w:p>
    <w:p w:rsidR="00412776" w:rsidRDefault="00412776" w:rsidP="00412776">
      <w:pPr>
        <w:pStyle w:val="a3"/>
        <w:spacing w:line="276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t>- достигнуть единства в требованиях школы и семьи к детям, определить принципы взаимодействия;</w:t>
      </w:r>
    </w:p>
    <w:p w:rsidR="00412776" w:rsidRDefault="00412776" w:rsidP="00412776">
      <w:pPr>
        <w:pStyle w:val="a3"/>
        <w:spacing w:line="276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t>- стремиться к максимальному развитию воспитательной активности родителей в семье и школе;</w:t>
      </w:r>
    </w:p>
    <w:p w:rsidR="00412776" w:rsidRDefault="00412776" w:rsidP="00412776">
      <w:pPr>
        <w:pStyle w:val="a3"/>
        <w:spacing w:line="276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Способствовать </w:t>
      </w:r>
      <w:proofErr w:type="spellStart"/>
      <w:r>
        <w:rPr>
          <w:bCs/>
          <w:sz w:val="27"/>
          <w:szCs w:val="27"/>
        </w:rPr>
        <w:t>психолого</w:t>
      </w:r>
      <w:proofErr w:type="spellEnd"/>
      <w:r>
        <w:rPr>
          <w:bCs/>
          <w:sz w:val="27"/>
          <w:szCs w:val="27"/>
        </w:rPr>
        <w:t xml:space="preserve"> – педагогическому просвещению родителей и совместному проведению досуга детей и родителей;</w:t>
      </w:r>
    </w:p>
    <w:p w:rsidR="00412776" w:rsidRDefault="00412776" w:rsidP="00412776">
      <w:pPr>
        <w:pStyle w:val="a3"/>
        <w:spacing w:line="276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t>- Содействовать родителям в решении индивидуальных проблем воспитания детей;</w:t>
      </w:r>
    </w:p>
    <w:p w:rsidR="00412776" w:rsidRDefault="00412776" w:rsidP="00412776">
      <w:pPr>
        <w:pStyle w:val="a3"/>
        <w:spacing w:line="276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t>- постоянно информировать родителей о результатах учёбы, воспитания, душевного состояния, развития ребёнка;</w:t>
      </w:r>
    </w:p>
    <w:p w:rsidR="00412776" w:rsidRDefault="00412776" w:rsidP="00412776">
      <w:pPr>
        <w:pStyle w:val="a3"/>
        <w:spacing w:line="276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t>- способствовать демонстрации положительного опыта воспитания детей в семье.</w:t>
      </w:r>
    </w:p>
    <w:p w:rsidR="00412776" w:rsidRDefault="00412776" w:rsidP="00412776">
      <w:pPr>
        <w:pStyle w:val="a3"/>
        <w:spacing w:line="276" w:lineRule="auto"/>
        <w:rPr>
          <w:bCs/>
          <w:sz w:val="27"/>
          <w:szCs w:val="27"/>
        </w:rPr>
      </w:pPr>
    </w:p>
    <w:p w:rsidR="00412776" w:rsidRDefault="00412776" w:rsidP="00412776">
      <w:pPr>
        <w:pStyle w:val="a3"/>
        <w:spacing w:line="276" w:lineRule="auto"/>
        <w:rPr>
          <w:bCs/>
          <w:sz w:val="27"/>
          <w:szCs w:val="27"/>
        </w:rPr>
      </w:pPr>
    </w:p>
    <w:p w:rsidR="00412776" w:rsidRDefault="00412776" w:rsidP="0041277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tbl>
      <w:tblPr>
        <w:tblStyle w:val="1"/>
        <w:tblW w:w="0" w:type="auto"/>
        <w:tblInd w:w="-856" w:type="dxa"/>
        <w:tblLook w:val="04A0" w:firstRow="1" w:lastRow="0" w:firstColumn="1" w:lastColumn="0" w:noHBand="0" w:noVBand="1"/>
      </w:tblPr>
      <w:tblGrid>
        <w:gridCol w:w="6431"/>
        <w:gridCol w:w="1796"/>
        <w:gridCol w:w="1974"/>
      </w:tblGrid>
      <w:tr w:rsidR="00412776" w:rsidTr="0041277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spacing w:before="100" w:beforeAutospacing="1" w:after="100" w:afterAutospacing="1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12776" w:rsidTr="0041277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родительских собраний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</w:p>
        </w:tc>
      </w:tr>
      <w:tr w:rsidR="00412776" w:rsidTr="0041277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Default="0041277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педагогического просвещения родителей прочитать лекции:</w:t>
            </w:r>
          </w:p>
          <w:p w:rsidR="00412776" w:rsidRDefault="00412776" w:rsidP="00AA3601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семьи и школы в формировании интереса к учению.                                                                             </w:t>
            </w:r>
          </w:p>
          <w:p w:rsidR="00412776" w:rsidRDefault="00412776" w:rsidP="00AA3601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вызвать у ребёнка интерес к чтению</w:t>
            </w:r>
          </w:p>
          <w:p w:rsidR="00412776" w:rsidRDefault="00412776" w:rsidP="00AA3601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памяти в интеллектуальном развитии школьника.</w:t>
            </w:r>
          </w:p>
          <w:p w:rsidR="00412776" w:rsidRDefault="00412776" w:rsidP="00AA3601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делать, если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для обсуждения)</w:t>
            </w:r>
          </w:p>
          <w:p w:rsidR="00412776" w:rsidRDefault="00412776" w:rsidP="00AA3601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– праздник «Прощай, начальная школа!»</w:t>
            </w:r>
          </w:p>
          <w:p w:rsidR="00412776" w:rsidRDefault="0041277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Default="0041277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776" w:rsidRDefault="0041277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Сентябрь                </w:t>
            </w:r>
          </w:p>
          <w:p w:rsidR="00412776" w:rsidRDefault="0041277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  <w:p w:rsidR="00412776" w:rsidRDefault="0041277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  <w:p w:rsidR="00412776" w:rsidRDefault="0041277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май </w:t>
            </w:r>
          </w:p>
          <w:p w:rsidR="00412776" w:rsidRDefault="0041277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</w:t>
            </w:r>
            <w:proofErr w:type="gramEnd"/>
          </w:p>
        </w:tc>
      </w:tr>
      <w:tr w:rsidR="00412776" w:rsidTr="0041277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заседаний родительского комитета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вчетверть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</w:p>
        </w:tc>
      </w:tr>
      <w:tr w:rsidR="00412776" w:rsidTr="0041277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родительский комитет</w:t>
            </w:r>
          </w:p>
        </w:tc>
      </w:tr>
      <w:tr w:rsidR="00412776" w:rsidTr="0041277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родителей в организацию и проведение воспитательных мероприятий через родительский 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</w:tr>
      <w:tr w:rsidR="00412776" w:rsidTr="0041277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и групповых родительских консультаций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</w:p>
        </w:tc>
      </w:tr>
      <w:tr w:rsidR="00412776" w:rsidTr="0041277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об успеваемости и поведении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</w:p>
        </w:tc>
      </w:tr>
      <w:tr w:rsidR="00412776" w:rsidTr="0041277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Default="0041277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уроков для родителей</w:t>
            </w:r>
          </w:p>
          <w:p w:rsidR="00412776" w:rsidRDefault="0041277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</w:p>
        </w:tc>
      </w:tr>
      <w:tr w:rsidR="00412776" w:rsidTr="0041277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Default="0041277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педагогической литературы</w:t>
            </w:r>
          </w:p>
          <w:p w:rsidR="00412776" w:rsidRDefault="0041277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</w:p>
        </w:tc>
      </w:tr>
      <w:tr w:rsidR="00412776" w:rsidTr="0041277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оформлению портфолио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Default="0041277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</w:p>
        </w:tc>
      </w:tr>
    </w:tbl>
    <w:p w:rsidR="00412776" w:rsidRDefault="00412776" w:rsidP="0041277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776" w:rsidRDefault="00412776" w:rsidP="00412776"/>
    <w:p w:rsidR="00412776" w:rsidRDefault="00412776" w:rsidP="00412776">
      <w:pPr>
        <w:pStyle w:val="a3"/>
        <w:spacing w:line="276" w:lineRule="auto"/>
        <w:rPr>
          <w:bCs/>
          <w:sz w:val="27"/>
          <w:szCs w:val="27"/>
        </w:rPr>
      </w:pPr>
    </w:p>
    <w:p w:rsidR="00412776" w:rsidRDefault="00412776" w:rsidP="00412776"/>
    <w:p w:rsidR="00583580" w:rsidRDefault="00583580"/>
    <w:sectPr w:rsidR="00583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767D8"/>
    <w:multiLevelType w:val="hybridMultilevel"/>
    <w:tmpl w:val="74463EC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7FE96E10"/>
    <w:multiLevelType w:val="hybridMultilevel"/>
    <w:tmpl w:val="68B20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76"/>
    <w:rsid w:val="00412776"/>
    <w:rsid w:val="00583580"/>
    <w:rsid w:val="008C5DFA"/>
    <w:rsid w:val="008D070A"/>
    <w:rsid w:val="009D3194"/>
    <w:rsid w:val="00AB2AF8"/>
    <w:rsid w:val="00E50793"/>
    <w:rsid w:val="00F8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E7CE3-BAA5-4536-84E2-09F10DFA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77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12776"/>
    <w:pPr>
      <w:spacing w:after="0" w:line="240" w:lineRule="auto"/>
    </w:pPr>
  </w:style>
  <w:style w:type="table" w:styleId="a5">
    <w:name w:val="Table Grid"/>
    <w:basedOn w:val="a1"/>
    <w:uiPriority w:val="39"/>
    <w:rsid w:val="00412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412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3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Викторовна</dc:creator>
  <cp:keywords/>
  <dc:description/>
  <cp:lastModifiedBy>Нина Викторовна</cp:lastModifiedBy>
  <cp:revision>6</cp:revision>
  <dcterms:created xsi:type="dcterms:W3CDTF">2018-09-20T16:59:00Z</dcterms:created>
  <dcterms:modified xsi:type="dcterms:W3CDTF">2018-09-20T17:23:00Z</dcterms:modified>
</cp:coreProperties>
</file>